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D2" w:rsidRPr="004F1B95" w:rsidRDefault="00E961D2" w:rsidP="00F5446E">
      <w:pPr>
        <w:jc w:val="center"/>
        <w:rPr>
          <w:color w:val="C00000"/>
          <w:sz w:val="32"/>
        </w:rPr>
      </w:pPr>
      <w:r w:rsidRPr="004F1B95">
        <w:rPr>
          <w:color w:val="C00000"/>
          <w:sz w:val="32"/>
        </w:rPr>
        <w:t>Facoltà Teologica del Triveneto – Secondo ciclo</w:t>
      </w:r>
    </w:p>
    <w:p w:rsidR="00E961D2" w:rsidRPr="004F1B95" w:rsidRDefault="00E961D2" w:rsidP="00F5446E">
      <w:pPr>
        <w:jc w:val="center"/>
        <w:rPr>
          <w:color w:val="C00000"/>
          <w:sz w:val="32"/>
        </w:rPr>
      </w:pPr>
      <w:r w:rsidRPr="004F1B95">
        <w:rPr>
          <w:color w:val="C00000"/>
          <w:sz w:val="32"/>
        </w:rPr>
        <w:t>Biennio di specializzazione in Teologia Pastorale e Teologia Spirituale</w:t>
      </w:r>
    </w:p>
    <w:p w:rsidR="00F5446E" w:rsidRPr="004F1B95" w:rsidRDefault="00F5446E" w:rsidP="00F5446E">
      <w:pPr>
        <w:jc w:val="center"/>
        <w:rPr>
          <w:color w:val="C00000"/>
          <w:sz w:val="32"/>
        </w:rPr>
      </w:pPr>
    </w:p>
    <w:p w:rsidR="003679A7" w:rsidRPr="004F1B95" w:rsidRDefault="00E961D2" w:rsidP="00F5446E">
      <w:pPr>
        <w:jc w:val="center"/>
        <w:rPr>
          <w:b/>
          <w:color w:val="C00000"/>
          <w:sz w:val="32"/>
        </w:rPr>
      </w:pPr>
      <w:r w:rsidRPr="004F1B95">
        <w:rPr>
          <w:b/>
          <w:color w:val="C00000"/>
          <w:sz w:val="32"/>
        </w:rPr>
        <w:t>Modulistica per la presentazione del Progetto Tesi</w:t>
      </w:r>
    </w:p>
    <w:p w:rsidR="00F5446E" w:rsidRPr="004F1B95" w:rsidRDefault="00B36E79" w:rsidP="00F5446E">
      <w:pPr>
        <w:jc w:val="center"/>
        <w:rPr>
          <w:color w:val="C00000"/>
          <w:sz w:val="24"/>
        </w:rPr>
      </w:pPr>
      <w:r w:rsidRPr="004F1B95">
        <w:rPr>
          <w:color w:val="C00000"/>
          <w:sz w:val="24"/>
        </w:rPr>
        <w:t>Ver. 201</w:t>
      </w:r>
      <w:r w:rsidR="004803B5">
        <w:rPr>
          <w:color w:val="C00000"/>
          <w:sz w:val="24"/>
        </w:rPr>
        <w:t>4</w:t>
      </w:r>
      <w:r w:rsidR="008B37C5">
        <w:rPr>
          <w:color w:val="C00000"/>
          <w:sz w:val="24"/>
        </w:rPr>
        <w:t>.</w:t>
      </w:r>
      <w:r w:rsidRPr="004F1B95">
        <w:rPr>
          <w:color w:val="C00000"/>
          <w:sz w:val="24"/>
        </w:rPr>
        <w:t>0</w:t>
      </w:r>
      <w:r w:rsidR="004803B5">
        <w:rPr>
          <w:color w:val="C00000"/>
          <w:sz w:val="24"/>
        </w:rPr>
        <w:t>7</w:t>
      </w:r>
      <w:r w:rsidR="008B37C5">
        <w:rPr>
          <w:color w:val="C00000"/>
          <w:sz w:val="24"/>
        </w:rPr>
        <w:t>.</w:t>
      </w:r>
      <w:r w:rsidRPr="004F1B95">
        <w:rPr>
          <w:color w:val="C00000"/>
          <w:sz w:val="24"/>
        </w:rPr>
        <w:t>1</w:t>
      </w:r>
      <w:r w:rsidR="004803B5">
        <w:rPr>
          <w:color w:val="C00000"/>
          <w:sz w:val="24"/>
        </w:rPr>
        <w:t>7</w:t>
      </w:r>
    </w:p>
    <w:p w:rsidR="00F5446E" w:rsidRPr="004F1B95" w:rsidRDefault="00F5446E" w:rsidP="00F5446E">
      <w:pPr>
        <w:jc w:val="both"/>
        <w:rPr>
          <w:color w:val="C00000"/>
          <w:sz w:val="24"/>
        </w:rPr>
      </w:pPr>
      <w:r w:rsidRPr="004F1B95">
        <w:rPr>
          <w:color w:val="C00000"/>
          <w:sz w:val="24"/>
        </w:rPr>
        <w:t xml:space="preserve">In questo documento di “word” lo studente trova il </w:t>
      </w:r>
      <w:r w:rsidRPr="00C7709E">
        <w:rPr>
          <w:b/>
          <w:color w:val="C00000"/>
          <w:sz w:val="24"/>
        </w:rPr>
        <w:t xml:space="preserve">modello dei </w:t>
      </w:r>
      <w:r w:rsidR="004F1B95" w:rsidRPr="00C7709E">
        <w:rPr>
          <w:b/>
          <w:color w:val="C00000"/>
          <w:sz w:val="24"/>
        </w:rPr>
        <w:t xml:space="preserve">due </w:t>
      </w:r>
      <w:r w:rsidRPr="00C7709E">
        <w:rPr>
          <w:b/>
          <w:color w:val="C00000"/>
          <w:sz w:val="24"/>
        </w:rPr>
        <w:t>documenti</w:t>
      </w:r>
      <w:r w:rsidRPr="004F1B95">
        <w:rPr>
          <w:color w:val="C00000"/>
          <w:sz w:val="24"/>
        </w:rPr>
        <w:t xml:space="preserve"> da produrre per la </w:t>
      </w:r>
      <w:r w:rsidR="00C7709E" w:rsidRPr="00C7709E">
        <w:rPr>
          <w:b/>
          <w:i/>
          <w:color w:val="C00000"/>
          <w:sz w:val="24"/>
        </w:rPr>
        <w:t>presentazione del progetto tesi</w:t>
      </w:r>
      <w:r w:rsidR="00C7709E">
        <w:rPr>
          <w:color w:val="C00000"/>
          <w:sz w:val="24"/>
        </w:rPr>
        <w:t xml:space="preserve"> (pag. 2-4) + le </w:t>
      </w:r>
      <w:r w:rsidR="00C7709E" w:rsidRPr="00C7709E">
        <w:rPr>
          <w:b/>
          <w:color w:val="C00000"/>
          <w:sz w:val="24"/>
        </w:rPr>
        <w:t>specifiche per la Tesi</w:t>
      </w:r>
      <w:r w:rsidR="00C7709E">
        <w:rPr>
          <w:b/>
          <w:color w:val="C00000"/>
          <w:sz w:val="24"/>
        </w:rPr>
        <w:t xml:space="preserve"> </w:t>
      </w:r>
      <w:r w:rsidR="00C7709E" w:rsidRPr="00C7709E">
        <w:rPr>
          <w:color w:val="C00000"/>
          <w:sz w:val="24"/>
        </w:rPr>
        <w:t>(pag. 5 e seguenti)</w:t>
      </w:r>
      <w:r w:rsidR="00C7709E">
        <w:rPr>
          <w:color w:val="C00000"/>
          <w:sz w:val="24"/>
        </w:rPr>
        <w:t>.</w:t>
      </w:r>
    </w:p>
    <w:p w:rsidR="00F5446E" w:rsidRPr="004F1B95" w:rsidRDefault="00F5446E" w:rsidP="00F5446E">
      <w:pPr>
        <w:jc w:val="both"/>
        <w:rPr>
          <w:b/>
          <w:color w:val="C00000"/>
          <w:sz w:val="24"/>
        </w:rPr>
      </w:pPr>
      <w:r w:rsidRPr="004F1B95">
        <w:rPr>
          <w:b/>
          <w:color w:val="C00000"/>
          <w:sz w:val="24"/>
        </w:rPr>
        <w:t>I documenti da produrre sono due:</w:t>
      </w:r>
    </w:p>
    <w:p w:rsidR="00F5446E" w:rsidRPr="004F1B95" w:rsidRDefault="00F5446E" w:rsidP="00F5446E">
      <w:pPr>
        <w:pStyle w:val="Paragrafoelenco"/>
        <w:numPr>
          <w:ilvl w:val="0"/>
          <w:numId w:val="6"/>
        </w:numPr>
        <w:jc w:val="both"/>
        <w:rPr>
          <w:color w:val="C00000"/>
          <w:sz w:val="24"/>
        </w:rPr>
      </w:pPr>
      <w:r w:rsidRPr="004F1B95">
        <w:rPr>
          <w:color w:val="C00000"/>
          <w:sz w:val="24"/>
        </w:rPr>
        <w:t xml:space="preserve">Il </w:t>
      </w:r>
      <w:r w:rsidRPr="004F1B95">
        <w:rPr>
          <w:b/>
          <w:color w:val="C00000"/>
          <w:sz w:val="24"/>
        </w:rPr>
        <w:t>“Progetto di Tesi di licenz</w:t>
      </w:r>
      <w:r w:rsidR="00B36E79" w:rsidRPr="004F1B95">
        <w:rPr>
          <w:b/>
          <w:color w:val="C00000"/>
          <w:sz w:val="24"/>
        </w:rPr>
        <w:t>a</w:t>
      </w:r>
      <w:r w:rsidRPr="004F1B95">
        <w:rPr>
          <w:b/>
          <w:color w:val="C00000"/>
          <w:sz w:val="24"/>
        </w:rPr>
        <w:t xml:space="preserve"> in Teologia Pastorale/Spirituale”</w:t>
      </w:r>
      <w:r w:rsidRPr="004F1B95">
        <w:rPr>
          <w:color w:val="C00000"/>
          <w:sz w:val="24"/>
        </w:rPr>
        <w:t xml:space="preserve"> – In tale documento vanno indicate tutte le informazioni richieste come espresso nelle pagine 2 e 3 del presente documento. </w:t>
      </w:r>
      <w:r w:rsidR="00C85D74" w:rsidRPr="004803B5">
        <w:rPr>
          <w:color w:val="C00000"/>
          <w:sz w:val="24"/>
          <w:u w:val="single"/>
        </w:rPr>
        <w:t>Dall’anno accademico 2012-2013 si chiede anche una bibliografia breve di riferimento per la tesi</w:t>
      </w:r>
      <w:r w:rsidR="00C85D74" w:rsidRPr="004F1B95">
        <w:rPr>
          <w:color w:val="C00000"/>
          <w:sz w:val="24"/>
        </w:rPr>
        <w:t>. Il progetto deve essere completo ma non eccessivamente particolareggiato: la commissione di valutazione dei progetti tesi potrà offrire precisazioni o modifiche, come pure il docente relatore e secondo relatore potranno intervenire successivamente con coerenza per la migliore qualità del lavoro.</w:t>
      </w:r>
    </w:p>
    <w:p w:rsidR="00F5446E" w:rsidRPr="004F1B95" w:rsidRDefault="00F5446E" w:rsidP="00F5446E">
      <w:pPr>
        <w:pStyle w:val="Paragrafoelenco"/>
        <w:numPr>
          <w:ilvl w:val="0"/>
          <w:numId w:val="6"/>
        </w:numPr>
        <w:jc w:val="both"/>
        <w:rPr>
          <w:color w:val="C00000"/>
          <w:sz w:val="24"/>
        </w:rPr>
      </w:pPr>
      <w:r w:rsidRPr="004F1B95">
        <w:rPr>
          <w:color w:val="C00000"/>
          <w:sz w:val="24"/>
        </w:rPr>
        <w:t>L’ </w:t>
      </w:r>
      <w:r w:rsidRPr="004F1B95">
        <w:rPr>
          <w:b/>
          <w:color w:val="C00000"/>
          <w:sz w:val="24"/>
        </w:rPr>
        <w:t>“Iscrizione all’esame di licenza”</w:t>
      </w:r>
      <w:r w:rsidRPr="004F1B95">
        <w:rPr>
          <w:color w:val="C00000"/>
          <w:sz w:val="24"/>
        </w:rPr>
        <w:t xml:space="preserve"> – In questo documento </w:t>
      </w:r>
      <w:r w:rsidR="00B36E79" w:rsidRPr="004F1B95">
        <w:rPr>
          <w:color w:val="C00000"/>
          <w:sz w:val="24"/>
        </w:rPr>
        <w:t xml:space="preserve">(cfr. pag. 4 del presente fascicolo) </w:t>
      </w:r>
      <w:r w:rsidRPr="004F1B95">
        <w:rPr>
          <w:color w:val="C00000"/>
          <w:sz w:val="24"/>
        </w:rPr>
        <w:t xml:space="preserve">invece lo studente deve indicare le aree teologiche </w:t>
      </w:r>
      <w:r w:rsidR="004F1B95" w:rsidRPr="004F1B95">
        <w:rPr>
          <w:color w:val="C00000"/>
          <w:sz w:val="24"/>
        </w:rPr>
        <w:t xml:space="preserve">e disciplinari </w:t>
      </w:r>
      <w:r w:rsidRPr="004F1B95">
        <w:rPr>
          <w:color w:val="C00000"/>
          <w:sz w:val="24"/>
        </w:rPr>
        <w:t xml:space="preserve">sulle quali verte il suo lavoro di tesi. Di queste aree si elenchi una bibliografia breve di riferimento alla materia. Da queste aree e dai testi indicati dallo studente (che si intendono noti allo studente), la commissione d’esame potrà estrapolare un tema da proporre allo studente per la prova di </w:t>
      </w:r>
      <w:r w:rsidRPr="004F1B95">
        <w:rPr>
          <w:i/>
          <w:color w:val="C00000"/>
          <w:sz w:val="24"/>
        </w:rPr>
        <w:t xml:space="preserve">Lectio </w:t>
      </w:r>
      <w:proofErr w:type="spellStart"/>
      <w:r w:rsidRPr="004F1B95">
        <w:rPr>
          <w:i/>
          <w:color w:val="C00000"/>
          <w:sz w:val="24"/>
        </w:rPr>
        <w:t>coram</w:t>
      </w:r>
      <w:proofErr w:type="spellEnd"/>
      <w:r w:rsidRPr="004F1B95">
        <w:rPr>
          <w:color w:val="C00000"/>
          <w:sz w:val="24"/>
        </w:rPr>
        <w:t xml:space="preserve">. </w:t>
      </w:r>
    </w:p>
    <w:p w:rsidR="00F5446E" w:rsidRPr="004F1B95" w:rsidRDefault="00EA604F" w:rsidP="00F5446E">
      <w:pPr>
        <w:jc w:val="both"/>
        <w:rPr>
          <w:color w:val="C00000"/>
          <w:sz w:val="24"/>
        </w:rPr>
      </w:pPr>
      <w:r w:rsidRPr="004F1B95">
        <w:rPr>
          <w:color w:val="C00000"/>
          <w:sz w:val="24"/>
        </w:rPr>
        <w:sym w:font="Wingdings" w:char="F06C"/>
      </w:r>
      <w:r w:rsidRPr="004F1B95">
        <w:rPr>
          <w:color w:val="C00000"/>
          <w:sz w:val="24"/>
        </w:rPr>
        <w:t> </w:t>
      </w:r>
      <w:r w:rsidR="00F538B6" w:rsidRPr="004803B5">
        <w:rPr>
          <w:color w:val="C00000"/>
          <w:sz w:val="24"/>
          <w:u w:val="single"/>
        </w:rPr>
        <w:t>Si raccomanda che i documenti siano corretti formalmente, con indicazione della data e le firme dello studente e del docente relatore</w:t>
      </w:r>
      <w:r w:rsidR="00F538B6" w:rsidRPr="004F1B95">
        <w:rPr>
          <w:color w:val="C00000"/>
          <w:sz w:val="24"/>
        </w:rPr>
        <w:t>.</w:t>
      </w:r>
    </w:p>
    <w:p w:rsidR="00F538B6" w:rsidRPr="004F1B95" w:rsidRDefault="00EA604F" w:rsidP="00F5446E">
      <w:pPr>
        <w:jc w:val="both"/>
        <w:rPr>
          <w:color w:val="C00000"/>
          <w:sz w:val="24"/>
        </w:rPr>
      </w:pPr>
      <w:r w:rsidRPr="004F1B95">
        <w:rPr>
          <w:color w:val="C00000"/>
          <w:sz w:val="24"/>
        </w:rPr>
        <w:sym w:font="Wingdings" w:char="F06C"/>
      </w:r>
      <w:r w:rsidR="00B20571" w:rsidRPr="004F1B95">
        <w:rPr>
          <w:color w:val="C00000"/>
          <w:sz w:val="24"/>
        </w:rPr>
        <w:sym w:font="Wingdings" w:char="F06C"/>
      </w:r>
      <w:r w:rsidRPr="004F1B95">
        <w:rPr>
          <w:color w:val="C00000"/>
          <w:sz w:val="24"/>
        </w:rPr>
        <w:t> </w:t>
      </w:r>
      <w:r w:rsidR="00F538B6" w:rsidRPr="004F1B95">
        <w:rPr>
          <w:color w:val="C00000"/>
          <w:sz w:val="24"/>
        </w:rPr>
        <w:t xml:space="preserve">Lo studente presenterà i due documenti in originale in duplice copia alla Segreteria, unitamente alle pezze giustificative dell’assolvimento del pagamento della relativa tassa. </w:t>
      </w:r>
      <w:r w:rsidR="00F538B6" w:rsidRPr="004803B5">
        <w:rPr>
          <w:color w:val="C00000"/>
          <w:sz w:val="24"/>
          <w:u w:val="single"/>
        </w:rPr>
        <w:t>Non verranno accettati progetti tesi senza il pagamento della tassa prevista</w:t>
      </w:r>
      <w:r w:rsidR="00F538B6" w:rsidRPr="004F1B95">
        <w:rPr>
          <w:color w:val="C00000"/>
          <w:sz w:val="24"/>
        </w:rPr>
        <w:t xml:space="preserve"> (</w:t>
      </w:r>
      <w:proofErr w:type="spellStart"/>
      <w:r w:rsidR="00F538B6" w:rsidRPr="004F1B95">
        <w:rPr>
          <w:color w:val="C00000"/>
          <w:sz w:val="24"/>
        </w:rPr>
        <w:t>cf</w:t>
      </w:r>
      <w:proofErr w:type="spellEnd"/>
      <w:r w:rsidR="00F538B6" w:rsidRPr="004F1B95">
        <w:rPr>
          <w:color w:val="C00000"/>
          <w:sz w:val="24"/>
        </w:rPr>
        <w:t xml:space="preserve">. </w:t>
      </w:r>
      <w:r w:rsidR="00F538B6" w:rsidRPr="004F1B95">
        <w:rPr>
          <w:i/>
          <w:color w:val="C00000"/>
          <w:sz w:val="24"/>
        </w:rPr>
        <w:t>Annuario accademico</w:t>
      </w:r>
      <w:r w:rsidR="00F538B6" w:rsidRPr="004F1B95">
        <w:rPr>
          <w:color w:val="C00000"/>
          <w:sz w:val="24"/>
        </w:rPr>
        <w:t xml:space="preserve"> </w:t>
      </w:r>
      <w:r w:rsidR="00F538B6" w:rsidRPr="004F1B95">
        <w:rPr>
          <w:i/>
          <w:color w:val="C00000"/>
          <w:sz w:val="24"/>
        </w:rPr>
        <w:t>FTTR</w:t>
      </w:r>
      <w:r w:rsidR="00F538B6" w:rsidRPr="004F1B95">
        <w:rPr>
          <w:color w:val="C00000"/>
          <w:sz w:val="24"/>
        </w:rPr>
        <w:t>).</w:t>
      </w:r>
    </w:p>
    <w:p w:rsidR="00EA604F" w:rsidRPr="004F1B95" w:rsidRDefault="00EA604F" w:rsidP="00F5446E">
      <w:pPr>
        <w:jc w:val="both"/>
        <w:rPr>
          <w:color w:val="C00000"/>
          <w:sz w:val="24"/>
        </w:rPr>
      </w:pPr>
      <w:r w:rsidRPr="004F1B95">
        <w:rPr>
          <w:color w:val="C00000"/>
          <w:sz w:val="24"/>
        </w:rPr>
        <w:sym w:font="Wingdings" w:char="F06C"/>
      </w:r>
      <w:r w:rsidR="00B20571" w:rsidRPr="004F1B95">
        <w:rPr>
          <w:color w:val="C00000"/>
          <w:sz w:val="24"/>
        </w:rPr>
        <w:sym w:font="Wingdings" w:char="F06C"/>
      </w:r>
      <w:r w:rsidR="00B20571" w:rsidRPr="004F1B95">
        <w:rPr>
          <w:color w:val="C00000"/>
          <w:sz w:val="24"/>
        </w:rPr>
        <w:sym w:font="Wingdings" w:char="F06C"/>
      </w:r>
      <w:r w:rsidRPr="004F1B95">
        <w:rPr>
          <w:color w:val="C00000"/>
          <w:sz w:val="24"/>
        </w:rPr>
        <w:t> I progetti tesi vanno presentati entro le date indicate di anno in anno nel calendario accademico della Facoltà (</w:t>
      </w:r>
      <w:proofErr w:type="spellStart"/>
      <w:r w:rsidRPr="004F1B95">
        <w:rPr>
          <w:color w:val="C00000"/>
          <w:sz w:val="24"/>
        </w:rPr>
        <w:t>cf</w:t>
      </w:r>
      <w:proofErr w:type="spellEnd"/>
      <w:r w:rsidRPr="004F1B95">
        <w:rPr>
          <w:color w:val="C00000"/>
          <w:sz w:val="24"/>
        </w:rPr>
        <w:t xml:space="preserve">. </w:t>
      </w:r>
      <w:r w:rsidRPr="004F1B95">
        <w:rPr>
          <w:i/>
          <w:color w:val="C00000"/>
          <w:sz w:val="24"/>
        </w:rPr>
        <w:t>Annuario accademico</w:t>
      </w:r>
      <w:r w:rsidRPr="004F1B95">
        <w:rPr>
          <w:color w:val="C00000"/>
          <w:sz w:val="24"/>
        </w:rPr>
        <w:t xml:space="preserve"> </w:t>
      </w:r>
      <w:r w:rsidRPr="004F1B95">
        <w:rPr>
          <w:i/>
          <w:color w:val="C00000"/>
          <w:sz w:val="24"/>
        </w:rPr>
        <w:t>FTTR</w:t>
      </w:r>
      <w:r w:rsidRPr="004F1B95">
        <w:rPr>
          <w:color w:val="C00000"/>
          <w:sz w:val="24"/>
        </w:rPr>
        <w:t xml:space="preserve">). Eccezioni </w:t>
      </w:r>
      <w:r w:rsidR="003425AF" w:rsidRPr="004F1B95">
        <w:rPr>
          <w:color w:val="C00000"/>
          <w:sz w:val="24"/>
        </w:rPr>
        <w:t>saranno</w:t>
      </w:r>
      <w:r w:rsidRPr="004F1B95">
        <w:rPr>
          <w:color w:val="C00000"/>
          <w:sz w:val="24"/>
        </w:rPr>
        <w:t xml:space="preserve"> valutate </w:t>
      </w:r>
      <w:r w:rsidR="003425AF" w:rsidRPr="004F1B95">
        <w:rPr>
          <w:color w:val="C00000"/>
          <w:sz w:val="24"/>
        </w:rPr>
        <w:t xml:space="preserve">solo </w:t>
      </w:r>
      <w:r w:rsidRPr="004F1B95">
        <w:rPr>
          <w:color w:val="C00000"/>
          <w:sz w:val="24"/>
        </w:rPr>
        <w:t>dal Direttore del Secondo ciclo.</w:t>
      </w:r>
    </w:p>
    <w:p w:rsidR="00262472" w:rsidRDefault="00262472" w:rsidP="00262472">
      <w:pPr>
        <w:jc w:val="both"/>
        <w:rPr>
          <w:color w:val="C00000"/>
          <w:sz w:val="24"/>
        </w:rPr>
      </w:pPr>
      <w:r w:rsidRPr="004F1B95">
        <w:rPr>
          <w:color w:val="C00000"/>
          <w:sz w:val="24"/>
        </w:rPr>
        <w:sym w:font="Wingdings" w:char="F06C"/>
      </w:r>
      <w:r w:rsidRPr="004F1B95">
        <w:rPr>
          <w:color w:val="C00000"/>
          <w:sz w:val="24"/>
        </w:rPr>
        <w:sym w:font="Wingdings" w:char="F06C"/>
      </w:r>
      <w:r w:rsidRPr="004F1B95">
        <w:rPr>
          <w:color w:val="C00000"/>
          <w:sz w:val="24"/>
        </w:rPr>
        <w:sym w:font="Wingdings" w:char="F06C"/>
      </w:r>
      <w:r w:rsidRPr="004F1B95">
        <w:rPr>
          <w:color w:val="C00000"/>
          <w:sz w:val="24"/>
        </w:rPr>
        <w:sym w:font="Wingdings" w:char="F06C"/>
      </w:r>
      <w:r w:rsidRPr="004F1B95">
        <w:rPr>
          <w:color w:val="C00000"/>
          <w:sz w:val="24"/>
        </w:rPr>
        <w:t> Al termine dei lavori della commissione di valutazione dei progetti tesi, il segretario del secondo ciclo avviserà gli interessati sull’esito della valutazione e in un secondo momento produrrà il verbale della riunione contenente le indicazioni pertinenti.</w:t>
      </w:r>
    </w:p>
    <w:p w:rsidR="00A15D0A" w:rsidRDefault="003425AF" w:rsidP="003425AF">
      <w:pPr>
        <w:jc w:val="both"/>
        <w:rPr>
          <w:color w:val="C00000"/>
          <w:sz w:val="24"/>
        </w:rPr>
      </w:pPr>
      <w:r w:rsidRPr="004F1B95">
        <w:rPr>
          <w:color w:val="C00000"/>
          <w:sz w:val="24"/>
        </w:rPr>
        <w:sym w:font="Wingdings" w:char="F06C"/>
      </w:r>
      <w:r w:rsidR="00B20571" w:rsidRPr="004F1B95">
        <w:rPr>
          <w:color w:val="C00000"/>
          <w:sz w:val="24"/>
        </w:rPr>
        <w:sym w:font="Wingdings" w:char="F06C"/>
      </w:r>
      <w:r w:rsidR="00B20571" w:rsidRPr="004F1B95">
        <w:rPr>
          <w:color w:val="C00000"/>
          <w:sz w:val="24"/>
        </w:rPr>
        <w:sym w:font="Wingdings" w:char="F06C"/>
      </w:r>
      <w:r w:rsidR="00B20571" w:rsidRPr="004F1B95">
        <w:rPr>
          <w:color w:val="C00000"/>
          <w:sz w:val="24"/>
        </w:rPr>
        <w:sym w:font="Wingdings" w:char="F06C"/>
      </w:r>
      <w:r w:rsidR="00262472" w:rsidRPr="004F1B95">
        <w:rPr>
          <w:color w:val="C00000"/>
          <w:sz w:val="24"/>
        </w:rPr>
        <w:sym w:font="Wingdings" w:char="F06C"/>
      </w:r>
      <w:r w:rsidRPr="004F1B95">
        <w:rPr>
          <w:color w:val="C00000"/>
          <w:sz w:val="24"/>
        </w:rPr>
        <w:t> </w:t>
      </w:r>
      <w:r w:rsidR="00262472">
        <w:rPr>
          <w:color w:val="C00000"/>
          <w:sz w:val="24"/>
        </w:rPr>
        <w:t xml:space="preserve">Questo file di word è disponibile nel sito FTTR, sezione ‘iscrizione’ del menù di </w:t>
      </w:r>
      <w:r w:rsidR="00262472" w:rsidRPr="00262472">
        <w:rPr>
          <w:i/>
          <w:color w:val="C00000"/>
          <w:sz w:val="24"/>
        </w:rPr>
        <w:t>Teologia pastorale</w:t>
      </w:r>
      <w:r w:rsidR="00262472">
        <w:rPr>
          <w:color w:val="C00000"/>
          <w:sz w:val="24"/>
        </w:rPr>
        <w:t xml:space="preserve"> e di </w:t>
      </w:r>
      <w:r w:rsidR="00262472" w:rsidRPr="00262472">
        <w:rPr>
          <w:i/>
          <w:color w:val="C00000"/>
          <w:sz w:val="24"/>
        </w:rPr>
        <w:t>Teologia spirituale</w:t>
      </w:r>
      <w:r w:rsidRPr="004F1B95">
        <w:rPr>
          <w:color w:val="C00000"/>
          <w:sz w:val="24"/>
        </w:rPr>
        <w:t>.</w:t>
      </w:r>
    </w:p>
    <w:p w:rsidR="00426E29" w:rsidRPr="004F1B95" w:rsidRDefault="00A15D0A" w:rsidP="003425AF">
      <w:pPr>
        <w:jc w:val="both"/>
        <w:rPr>
          <w:color w:val="C00000"/>
        </w:rPr>
      </w:pPr>
      <w:r>
        <w:rPr>
          <w:color w:val="C00000"/>
          <w:sz w:val="24"/>
        </w:rPr>
        <w:t xml:space="preserve">Segue lo </w:t>
      </w:r>
      <w:r w:rsidRPr="00A15D0A">
        <w:rPr>
          <w:i/>
          <w:color w:val="C00000"/>
          <w:sz w:val="24"/>
        </w:rPr>
        <w:t>specimen</w:t>
      </w:r>
      <w:r>
        <w:rPr>
          <w:color w:val="C00000"/>
          <w:sz w:val="24"/>
        </w:rPr>
        <w:t xml:space="preserve"> dei due documenti:</w:t>
      </w:r>
      <w:r w:rsidR="00426E29" w:rsidRPr="004F1B95">
        <w:rPr>
          <w:color w:val="C00000"/>
        </w:rPr>
        <w:br w:type="page"/>
      </w:r>
    </w:p>
    <w:p w:rsidR="00426E29" w:rsidRPr="00426E29" w:rsidRDefault="00426E29" w:rsidP="00426E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E29">
        <w:rPr>
          <w:rFonts w:ascii="Times New Roman" w:hAnsi="Times New Roman" w:cs="Times New Roman"/>
          <w:b/>
          <w:sz w:val="26"/>
          <w:szCs w:val="26"/>
        </w:rPr>
        <w:lastRenderedPageBreak/>
        <w:t>FACOLTÀ TEOLOGICA DEL TRIVENETO</w:t>
      </w:r>
    </w:p>
    <w:p w:rsidR="00426E29" w:rsidRPr="00426E29" w:rsidRDefault="00426E29" w:rsidP="00426E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E29">
        <w:rPr>
          <w:rFonts w:ascii="Times New Roman" w:hAnsi="Times New Roman" w:cs="Times New Roman"/>
          <w:b/>
          <w:sz w:val="26"/>
          <w:szCs w:val="26"/>
        </w:rPr>
        <w:t>BIENNIO DI SPECIALIZZAZIONE IN TEOLOGIA PASTORALE/SPIRITUALE</w:t>
      </w:r>
      <w:r w:rsidR="005415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41563" w:rsidRPr="00541563">
        <w:rPr>
          <w:rFonts w:ascii="Times New Roman" w:hAnsi="Times New Roman" w:cs="Times New Roman"/>
          <w:sz w:val="26"/>
          <w:szCs w:val="26"/>
        </w:rPr>
        <w:t>(</w:t>
      </w:r>
      <w:r w:rsidR="00541563" w:rsidRPr="00541563"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1"/>
      </w:r>
      <w:r w:rsidR="00541563" w:rsidRPr="00541563">
        <w:rPr>
          <w:rFonts w:ascii="Times New Roman" w:hAnsi="Times New Roman" w:cs="Times New Roman"/>
          <w:sz w:val="26"/>
          <w:szCs w:val="26"/>
        </w:rPr>
        <w:t>)</w:t>
      </w:r>
    </w:p>
    <w:p w:rsidR="00426E29" w:rsidRDefault="00426E29">
      <w:pPr>
        <w:rPr>
          <w:rFonts w:ascii="Times New Roman" w:hAnsi="Times New Roman" w:cs="Times New Roman"/>
          <w:sz w:val="26"/>
          <w:szCs w:val="26"/>
        </w:rPr>
      </w:pPr>
    </w:p>
    <w:p w:rsidR="00426E29" w:rsidRDefault="00426E29" w:rsidP="00426E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PROGETTO DI TESI DI LICENZA IN TEOLOGIA PASTORALE/SPIRITUALE</w:t>
      </w:r>
    </w:p>
    <w:p w:rsidR="00426E29" w:rsidRDefault="00426E29">
      <w:pPr>
        <w:rPr>
          <w:rFonts w:ascii="Times New Roman" w:hAnsi="Times New Roman" w:cs="Times New Roman"/>
          <w:sz w:val="26"/>
          <w:szCs w:val="26"/>
        </w:rPr>
      </w:pPr>
    </w:p>
    <w:p w:rsidR="00426E29" w:rsidRDefault="00426E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Cognome: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935EC">
        <w:rPr>
          <w:rFonts w:ascii="Times New Roman" w:hAnsi="Times New Roman" w:cs="Times New Roman"/>
          <w:b/>
          <w:sz w:val="26"/>
          <w:szCs w:val="26"/>
        </w:rPr>
        <w:t>Xyyyyyyyy</w:t>
      </w:r>
      <w:proofErr w:type="spellEnd"/>
    </w:p>
    <w:p w:rsidR="00426E29" w:rsidRDefault="00426E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935EC">
        <w:rPr>
          <w:rFonts w:ascii="Times New Roman" w:hAnsi="Times New Roman" w:cs="Times New Roman"/>
          <w:b/>
          <w:sz w:val="26"/>
          <w:szCs w:val="26"/>
        </w:rPr>
        <w:t>Yxxxxxxx</w:t>
      </w:r>
      <w:proofErr w:type="spellEnd"/>
    </w:p>
    <w:p w:rsidR="00426E29" w:rsidRDefault="00426E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Matricola: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935EC">
        <w:rPr>
          <w:rFonts w:ascii="Times New Roman" w:hAnsi="Times New Roman" w:cs="Times New Roman"/>
          <w:b/>
          <w:sz w:val="26"/>
          <w:szCs w:val="26"/>
        </w:rPr>
        <w:t>LICXXYYY</w:t>
      </w:r>
    </w:p>
    <w:p w:rsidR="00426E29" w:rsidRDefault="00426E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Docente relatore:</w:t>
      </w:r>
      <w:r>
        <w:rPr>
          <w:rFonts w:ascii="Times New Roman" w:hAnsi="Times New Roman" w:cs="Times New Roman"/>
          <w:sz w:val="26"/>
          <w:szCs w:val="26"/>
        </w:rPr>
        <w:tab/>
      </w:r>
      <w:r w:rsidRPr="00A935EC">
        <w:rPr>
          <w:rFonts w:ascii="Times New Roman" w:hAnsi="Times New Roman" w:cs="Times New Roman"/>
          <w:b/>
          <w:sz w:val="26"/>
          <w:szCs w:val="26"/>
        </w:rPr>
        <w:t xml:space="preserve">Prof. </w:t>
      </w:r>
      <w:proofErr w:type="spellStart"/>
      <w:r w:rsidRPr="00A935EC">
        <w:rPr>
          <w:rFonts w:ascii="Times New Roman" w:hAnsi="Times New Roman" w:cs="Times New Roman"/>
          <w:b/>
          <w:sz w:val="26"/>
          <w:szCs w:val="26"/>
        </w:rPr>
        <w:t>Xxxx</w:t>
      </w:r>
      <w:proofErr w:type="spellEnd"/>
      <w:r w:rsidRPr="00A935E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35EC">
        <w:rPr>
          <w:rFonts w:ascii="Times New Roman" w:hAnsi="Times New Roman" w:cs="Times New Roman"/>
          <w:b/>
          <w:sz w:val="26"/>
          <w:szCs w:val="26"/>
        </w:rPr>
        <w:t>Yyyyy</w:t>
      </w:r>
      <w:proofErr w:type="spellEnd"/>
    </w:p>
    <w:p w:rsidR="00426E29" w:rsidRDefault="00426E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Titolo della Tesi:</w:t>
      </w:r>
    </w:p>
    <w:p w:rsidR="00426E29" w:rsidRPr="00426E29" w:rsidRDefault="00426E29" w:rsidP="00426E29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26E29">
        <w:rPr>
          <w:rFonts w:ascii="Times New Roman" w:hAnsi="Times New Roman" w:cs="Times New Roman"/>
          <w:b/>
          <w:sz w:val="32"/>
          <w:szCs w:val="26"/>
        </w:rPr>
        <w:t>Questo è il titolo della tesi.</w:t>
      </w:r>
    </w:p>
    <w:p w:rsidR="00426E29" w:rsidRPr="00426E29" w:rsidRDefault="00426E29" w:rsidP="00426E29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426E29">
        <w:rPr>
          <w:rFonts w:ascii="Times New Roman" w:hAnsi="Times New Roman" w:cs="Times New Roman"/>
          <w:b/>
          <w:i/>
          <w:sz w:val="32"/>
          <w:szCs w:val="26"/>
        </w:rPr>
        <w:t>Questo è il sottotitolo della tesi.</w:t>
      </w:r>
    </w:p>
    <w:p w:rsidR="00426E29" w:rsidRDefault="00426E29" w:rsidP="00426E29">
      <w:pPr>
        <w:jc w:val="both"/>
        <w:rPr>
          <w:rFonts w:ascii="Times New Roman" w:hAnsi="Times New Roman" w:cs="Times New Roman"/>
          <w:sz w:val="26"/>
          <w:szCs w:val="26"/>
        </w:rPr>
      </w:pPr>
      <w:r w:rsidRPr="00426E29">
        <w:rPr>
          <w:rFonts w:ascii="Times New Roman" w:hAnsi="Times New Roman" w:cs="Times New Roman"/>
          <w:b/>
          <w:sz w:val="26"/>
          <w:szCs w:val="26"/>
        </w:rPr>
        <w:t>Scopo della ricerca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6E7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36E79" w:rsidRPr="003D5F08">
        <w:rPr>
          <w:rFonts w:ascii="Times New Roman" w:hAnsi="Times New Roman" w:cs="Times New Roman"/>
          <w:i/>
          <w:sz w:val="26"/>
          <w:szCs w:val="26"/>
        </w:rPr>
        <w:t xml:space="preserve">(qui descrizione </w:t>
      </w:r>
      <w:r w:rsidR="00B36E79">
        <w:rPr>
          <w:rFonts w:ascii="Times New Roman" w:hAnsi="Times New Roman" w:cs="Times New Roman"/>
          <w:i/>
          <w:sz w:val="26"/>
          <w:szCs w:val="26"/>
        </w:rPr>
        <w:t xml:space="preserve">argomentata </w:t>
      </w:r>
      <w:r w:rsidR="00B36E79" w:rsidRPr="003D5F08">
        <w:rPr>
          <w:rFonts w:ascii="Times New Roman" w:hAnsi="Times New Roman" w:cs="Times New Roman"/>
          <w:i/>
          <w:sz w:val="26"/>
          <w:szCs w:val="26"/>
        </w:rPr>
        <w:t>del</w:t>
      </w:r>
      <w:r w:rsidR="00B36E79">
        <w:rPr>
          <w:rFonts w:ascii="Times New Roman" w:hAnsi="Times New Roman" w:cs="Times New Roman"/>
          <w:i/>
          <w:sz w:val="26"/>
          <w:szCs w:val="26"/>
        </w:rPr>
        <w:t>lo scopo della ricerca…</w:t>
      </w:r>
      <w:r w:rsidR="00B36E79"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426E29" w:rsidRDefault="00426E29" w:rsidP="00426E29">
      <w:pPr>
        <w:jc w:val="both"/>
        <w:rPr>
          <w:rFonts w:ascii="Times New Roman" w:hAnsi="Times New Roman" w:cs="Times New Roman"/>
          <w:sz w:val="26"/>
          <w:szCs w:val="26"/>
        </w:rPr>
      </w:pPr>
      <w:r w:rsidRPr="00426E29">
        <w:rPr>
          <w:rFonts w:ascii="Times New Roman" w:hAnsi="Times New Roman" w:cs="Times New Roman"/>
          <w:b/>
          <w:sz w:val="26"/>
          <w:szCs w:val="26"/>
        </w:rPr>
        <w:t>Attualità e rilevanza del tema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36E79" w:rsidRPr="003D5F08">
        <w:rPr>
          <w:rFonts w:ascii="Times New Roman" w:hAnsi="Times New Roman" w:cs="Times New Roman"/>
          <w:i/>
          <w:sz w:val="26"/>
          <w:szCs w:val="26"/>
        </w:rPr>
        <w:t xml:space="preserve">(qui descrizione </w:t>
      </w:r>
      <w:r w:rsidR="00B36E79">
        <w:rPr>
          <w:rFonts w:ascii="Times New Roman" w:hAnsi="Times New Roman" w:cs="Times New Roman"/>
          <w:i/>
          <w:sz w:val="26"/>
          <w:szCs w:val="26"/>
        </w:rPr>
        <w:t xml:space="preserve">argomentata </w:t>
      </w:r>
      <w:r w:rsidR="00B36E79" w:rsidRPr="003D5F08">
        <w:rPr>
          <w:rFonts w:ascii="Times New Roman" w:hAnsi="Times New Roman" w:cs="Times New Roman"/>
          <w:i/>
          <w:sz w:val="26"/>
          <w:szCs w:val="26"/>
        </w:rPr>
        <w:t>del</w:t>
      </w:r>
      <w:r w:rsidR="00B36E79">
        <w:rPr>
          <w:rFonts w:ascii="Times New Roman" w:hAnsi="Times New Roman" w:cs="Times New Roman"/>
          <w:i/>
          <w:sz w:val="26"/>
          <w:szCs w:val="26"/>
        </w:rPr>
        <w:t>l’attualità e della rilevanza del tema …</w:t>
      </w:r>
      <w:r w:rsidR="00B36E79"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426E29" w:rsidRDefault="00426E29" w:rsidP="00426E29">
      <w:pPr>
        <w:jc w:val="both"/>
        <w:rPr>
          <w:rFonts w:ascii="Times New Roman" w:hAnsi="Times New Roman" w:cs="Times New Roman"/>
          <w:sz w:val="26"/>
          <w:szCs w:val="26"/>
        </w:rPr>
      </w:pPr>
      <w:r w:rsidRPr="00426E29">
        <w:rPr>
          <w:rFonts w:ascii="Times New Roman" w:hAnsi="Times New Roman" w:cs="Times New Roman"/>
          <w:b/>
          <w:sz w:val="26"/>
          <w:szCs w:val="26"/>
        </w:rPr>
        <w:t>Limite del campo di riflessione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36E79" w:rsidRPr="003D5F08">
        <w:rPr>
          <w:rFonts w:ascii="Times New Roman" w:hAnsi="Times New Roman" w:cs="Times New Roman"/>
          <w:i/>
          <w:sz w:val="26"/>
          <w:szCs w:val="26"/>
        </w:rPr>
        <w:t xml:space="preserve">(qui </w:t>
      </w:r>
      <w:r w:rsidR="00B36E79">
        <w:rPr>
          <w:rFonts w:ascii="Times New Roman" w:hAnsi="Times New Roman" w:cs="Times New Roman"/>
          <w:i/>
          <w:sz w:val="26"/>
          <w:szCs w:val="26"/>
        </w:rPr>
        <w:t>si spiega</w:t>
      </w:r>
      <w:r w:rsidR="00891C77">
        <w:rPr>
          <w:rFonts w:ascii="Times New Roman" w:hAnsi="Times New Roman" w:cs="Times New Roman"/>
          <w:i/>
          <w:sz w:val="26"/>
          <w:szCs w:val="26"/>
        </w:rPr>
        <w:t>no</w:t>
      </w:r>
      <w:r w:rsidR="00B36E79">
        <w:rPr>
          <w:rFonts w:ascii="Times New Roman" w:hAnsi="Times New Roman" w:cs="Times New Roman"/>
          <w:i/>
          <w:sz w:val="26"/>
          <w:szCs w:val="26"/>
        </w:rPr>
        <w:t xml:space="preserve"> bene il limite o i limiti del campo di riflessione della ricerca</w:t>
      </w:r>
      <w:r w:rsidR="00891C77">
        <w:rPr>
          <w:rFonts w:ascii="Times New Roman" w:hAnsi="Times New Roman" w:cs="Times New Roman"/>
          <w:i/>
          <w:sz w:val="26"/>
          <w:szCs w:val="26"/>
        </w:rPr>
        <w:t xml:space="preserve">, ad esempio limiti bibliografici, di autore/i, di arco cronologico, di fonti </w:t>
      </w:r>
      <w:proofErr w:type="spellStart"/>
      <w:r w:rsidR="00891C77">
        <w:rPr>
          <w:rFonts w:ascii="Times New Roman" w:hAnsi="Times New Roman" w:cs="Times New Roman"/>
          <w:i/>
          <w:sz w:val="26"/>
          <w:szCs w:val="26"/>
        </w:rPr>
        <w:t>magisteriali</w:t>
      </w:r>
      <w:proofErr w:type="spellEnd"/>
      <w:r w:rsidR="00891C77">
        <w:rPr>
          <w:rFonts w:ascii="Times New Roman" w:hAnsi="Times New Roman" w:cs="Times New Roman"/>
          <w:i/>
          <w:sz w:val="26"/>
          <w:szCs w:val="26"/>
        </w:rPr>
        <w:t xml:space="preserve"> e/o altre</w:t>
      </w:r>
      <w:r w:rsidR="00B36E79">
        <w:rPr>
          <w:rFonts w:ascii="Times New Roman" w:hAnsi="Times New Roman" w:cs="Times New Roman"/>
          <w:i/>
          <w:sz w:val="26"/>
          <w:szCs w:val="26"/>
        </w:rPr>
        <w:t>…</w:t>
      </w:r>
      <w:r w:rsidR="00B36E79"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3D5F08" w:rsidRDefault="003D5F08" w:rsidP="00426E29">
      <w:pPr>
        <w:jc w:val="both"/>
        <w:rPr>
          <w:rFonts w:ascii="Times New Roman" w:hAnsi="Times New Roman" w:cs="Times New Roman"/>
          <w:sz w:val="26"/>
          <w:szCs w:val="26"/>
        </w:rPr>
      </w:pPr>
      <w:r w:rsidRPr="003D5F08">
        <w:rPr>
          <w:rFonts w:ascii="Times New Roman" w:hAnsi="Times New Roman" w:cs="Times New Roman"/>
          <w:b/>
          <w:sz w:val="26"/>
          <w:szCs w:val="26"/>
        </w:rPr>
        <w:t>Struttura della tesi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</w:p>
    <w:p w:rsidR="003D5F08" w:rsidRDefault="003D5F08" w:rsidP="00426E29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D5F08">
        <w:rPr>
          <w:rFonts w:ascii="Times New Roman" w:hAnsi="Times New Roman" w:cs="Times New Roman"/>
          <w:b/>
          <w:sz w:val="26"/>
          <w:szCs w:val="26"/>
        </w:rPr>
        <w:t>CAPITOLO PRIMO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D5F08">
        <w:rPr>
          <w:rFonts w:ascii="Times New Roman" w:hAnsi="Times New Roman" w:cs="Times New Roman"/>
          <w:i/>
          <w:sz w:val="26"/>
          <w:szCs w:val="26"/>
        </w:rPr>
        <w:t xml:space="preserve">(qui </w:t>
      </w:r>
      <w:r w:rsidR="00891C77">
        <w:rPr>
          <w:rFonts w:ascii="Times New Roman" w:hAnsi="Times New Roman" w:cs="Times New Roman"/>
          <w:i/>
          <w:sz w:val="26"/>
          <w:szCs w:val="26"/>
        </w:rPr>
        <w:t xml:space="preserve">titolo e </w:t>
      </w:r>
      <w:r w:rsidRPr="003D5F08">
        <w:rPr>
          <w:rFonts w:ascii="Times New Roman" w:hAnsi="Times New Roman" w:cs="Times New Roman"/>
          <w:i/>
          <w:sz w:val="26"/>
          <w:szCs w:val="26"/>
        </w:rPr>
        <w:t>breve descrizione del contenuto del capitolo…</w:t>
      </w:r>
      <w:r>
        <w:rPr>
          <w:rFonts w:ascii="Times New Roman" w:hAnsi="Times New Roman" w:cs="Times New Roman"/>
          <w:i/>
          <w:sz w:val="26"/>
          <w:szCs w:val="26"/>
        </w:rPr>
        <w:t xml:space="preserve"> cui segue lo sviluppo ipotetico dei paragrafi…</w:t>
      </w:r>
      <w:r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3D5F08" w:rsidRDefault="00891C77" w:rsidP="003D5F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F08">
        <w:rPr>
          <w:rFonts w:ascii="Times New Roman" w:hAnsi="Times New Roman" w:cs="Times New Roman"/>
          <w:i/>
          <w:sz w:val="26"/>
          <w:szCs w:val="26"/>
        </w:rPr>
        <w:t xml:space="preserve">(qui </w:t>
      </w:r>
      <w:r>
        <w:rPr>
          <w:rFonts w:ascii="Times New Roman" w:hAnsi="Times New Roman" w:cs="Times New Roman"/>
          <w:i/>
          <w:sz w:val="26"/>
          <w:szCs w:val="26"/>
        </w:rPr>
        <w:t>titolo del paragrafo</w:t>
      </w:r>
      <w:r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3D5F08" w:rsidRDefault="00891C77" w:rsidP="003D5F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F08">
        <w:rPr>
          <w:rFonts w:ascii="Times New Roman" w:hAnsi="Times New Roman" w:cs="Times New Roman"/>
          <w:i/>
          <w:sz w:val="26"/>
          <w:szCs w:val="26"/>
        </w:rPr>
        <w:t xml:space="preserve">(qui </w:t>
      </w:r>
      <w:r>
        <w:rPr>
          <w:rFonts w:ascii="Times New Roman" w:hAnsi="Times New Roman" w:cs="Times New Roman"/>
          <w:i/>
          <w:sz w:val="26"/>
          <w:szCs w:val="26"/>
        </w:rPr>
        <w:t>titolo del paragrafo</w:t>
      </w:r>
      <w:r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3D5F08" w:rsidRDefault="003D5F08" w:rsidP="003D5F0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3D5F08" w:rsidRDefault="003D5F08" w:rsidP="003D5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D5F08">
        <w:rPr>
          <w:rFonts w:ascii="Times New Roman" w:hAnsi="Times New Roman" w:cs="Times New Roman"/>
          <w:b/>
          <w:sz w:val="26"/>
          <w:szCs w:val="26"/>
        </w:rPr>
        <w:t xml:space="preserve">CAPITOLO </w:t>
      </w:r>
      <w:r>
        <w:rPr>
          <w:rFonts w:ascii="Times New Roman" w:hAnsi="Times New Roman" w:cs="Times New Roman"/>
          <w:b/>
          <w:sz w:val="26"/>
          <w:szCs w:val="26"/>
        </w:rPr>
        <w:t>SECONDO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91C77" w:rsidRPr="003D5F08">
        <w:rPr>
          <w:rFonts w:ascii="Times New Roman" w:hAnsi="Times New Roman" w:cs="Times New Roman"/>
          <w:i/>
          <w:sz w:val="26"/>
          <w:szCs w:val="26"/>
        </w:rPr>
        <w:t xml:space="preserve">(qui </w:t>
      </w:r>
      <w:r w:rsidR="00891C77">
        <w:rPr>
          <w:rFonts w:ascii="Times New Roman" w:hAnsi="Times New Roman" w:cs="Times New Roman"/>
          <w:i/>
          <w:sz w:val="26"/>
          <w:szCs w:val="26"/>
        </w:rPr>
        <w:t xml:space="preserve">titolo e </w:t>
      </w:r>
      <w:r w:rsidR="00891C77" w:rsidRPr="003D5F08">
        <w:rPr>
          <w:rFonts w:ascii="Times New Roman" w:hAnsi="Times New Roman" w:cs="Times New Roman"/>
          <w:i/>
          <w:sz w:val="26"/>
          <w:szCs w:val="26"/>
        </w:rPr>
        <w:t>breve descrizione del contenuto del capitolo…</w:t>
      </w:r>
      <w:r w:rsidR="00891C77">
        <w:rPr>
          <w:rFonts w:ascii="Times New Roman" w:hAnsi="Times New Roman" w:cs="Times New Roman"/>
          <w:i/>
          <w:sz w:val="26"/>
          <w:szCs w:val="26"/>
        </w:rPr>
        <w:t xml:space="preserve"> cui segue lo sviluppo ipotetico dei paragrafi…</w:t>
      </w:r>
      <w:r w:rsidR="00891C77"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3D5F08" w:rsidRDefault="00891C77" w:rsidP="003D5F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F08">
        <w:rPr>
          <w:rFonts w:ascii="Times New Roman" w:hAnsi="Times New Roman" w:cs="Times New Roman"/>
          <w:i/>
          <w:sz w:val="26"/>
          <w:szCs w:val="26"/>
        </w:rPr>
        <w:t xml:space="preserve">(qui </w:t>
      </w:r>
      <w:r>
        <w:rPr>
          <w:rFonts w:ascii="Times New Roman" w:hAnsi="Times New Roman" w:cs="Times New Roman"/>
          <w:i/>
          <w:sz w:val="26"/>
          <w:szCs w:val="26"/>
        </w:rPr>
        <w:t>titolo del paragrafo</w:t>
      </w:r>
      <w:r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3D5F08" w:rsidRDefault="00891C77" w:rsidP="003D5F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F08">
        <w:rPr>
          <w:rFonts w:ascii="Times New Roman" w:hAnsi="Times New Roman" w:cs="Times New Roman"/>
          <w:i/>
          <w:sz w:val="26"/>
          <w:szCs w:val="26"/>
        </w:rPr>
        <w:t xml:space="preserve">(qui </w:t>
      </w:r>
      <w:r>
        <w:rPr>
          <w:rFonts w:ascii="Times New Roman" w:hAnsi="Times New Roman" w:cs="Times New Roman"/>
          <w:i/>
          <w:sz w:val="26"/>
          <w:szCs w:val="26"/>
        </w:rPr>
        <w:t>titolo del paragrafo</w:t>
      </w:r>
      <w:r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3D5F08" w:rsidRDefault="003D5F08" w:rsidP="003D5F08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3D5F08" w:rsidRDefault="003D5F08" w:rsidP="003D5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D5F0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CAPITOLO </w:t>
      </w:r>
      <w:r>
        <w:rPr>
          <w:rFonts w:ascii="Times New Roman" w:hAnsi="Times New Roman" w:cs="Times New Roman"/>
          <w:b/>
          <w:sz w:val="26"/>
          <w:szCs w:val="26"/>
        </w:rPr>
        <w:t>TERZO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891C77" w:rsidRPr="003D5F08">
        <w:rPr>
          <w:rFonts w:ascii="Times New Roman" w:hAnsi="Times New Roman" w:cs="Times New Roman"/>
          <w:i/>
          <w:sz w:val="26"/>
          <w:szCs w:val="26"/>
        </w:rPr>
        <w:t xml:space="preserve">(qui </w:t>
      </w:r>
      <w:r w:rsidR="00891C77">
        <w:rPr>
          <w:rFonts w:ascii="Times New Roman" w:hAnsi="Times New Roman" w:cs="Times New Roman"/>
          <w:i/>
          <w:sz w:val="26"/>
          <w:szCs w:val="26"/>
        </w:rPr>
        <w:t xml:space="preserve">titolo e </w:t>
      </w:r>
      <w:r w:rsidR="00891C77" w:rsidRPr="003D5F08">
        <w:rPr>
          <w:rFonts w:ascii="Times New Roman" w:hAnsi="Times New Roman" w:cs="Times New Roman"/>
          <w:i/>
          <w:sz w:val="26"/>
          <w:szCs w:val="26"/>
        </w:rPr>
        <w:t>breve descrizione del contenuto del capitolo…</w:t>
      </w:r>
      <w:r w:rsidR="00891C77">
        <w:rPr>
          <w:rFonts w:ascii="Times New Roman" w:hAnsi="Times New Roman" w:cs="Times New Roman"/>
          <w:i/>
          <w:sz w:val="26"/>
          <w:szCs w:val="26"/>
        </w:rPr>
        <w:t xml:space="preserve"> cui segue lo sviluppo ipotetico dei paragrafi…</w:t>
      </w:r>
      <w:r w:rsidR="00891C77"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3D5F08" w:rsidRDefault="00891C77" w:rsidP="003D5F0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F08">
        <w:rPr>
          <w:rFonts w:ascii="Times New Roman" w:hAnsi="Times New Roman" w:cs="Times New Roman"/>
          <w:i/>
          <w:sz w:val="26"/>
          <w:szCs w:val="26"/>
        </w:rPr>
        <w:t xml:space="preserve">(qui </w:t>
      </w:r>
      <w:r>
        <w:rPr>
          <w:rFonts w:ascii="Times New Roman" w:hAnsi="Times New Roman" w:cs="Times New Roman"/>
          <w:i/>
          <w:sz w:val="26"/>
          <w:szCs w:val="26"/>
        </w:rPr>
        <w:t>titolo del paragrafo</w:t>
      </w:r>
      <w:r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3D5F08" w:rsidRDefault="00891C77" w:rsidP="003D5F0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5F08">
        <w:rPr>
          <w:rFonts w:ascii="Times New Roman" w:hAnsi="Times New Roman" w:cs="Times New Roman"/>
          <w:i/>
          <w:sz w:val="26"/>
          <w:szCs w:val="26"/>
        </w:rPr>
        <w:t xml:space="preserve">(qui </w:t>
      </w:r>
      <w:r>
        <w:rPr>
          <w:rFonts w:ascii="Times New Roman" w:hAnsi="Times New Roman" w:cs="Times New Roman"/>
          <w:i/>
          <w:sz w:val="26"/>
          <w:szCs w:val="26"/>
        </w:rPr>
        <w:t>titolo del paragrafo</w:t>
      </w:r>
      <w:r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3D5F08" w:rsidRDefault="003D5F08" w:rsidP="003D5F08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3D5F08" w:rsidRDefault="003D5F08" w:rsidP="003D5F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="00B20571">
        <w:rPr>
          <w:rFonts w:ascii="Times New Roman" w:hAnsi="Times New Roman" w:cs="Times New Roman"/>
          <w:i/>
          <w:sz w:val="26"/>
          <w:szCs w:val="26"/>
        </w:rPr>
        <w:t>eventuali altre sezioni</w:t>
      </w:r>
      <w:r>
        <w:rPr>
          <w:rFonts w:ascii="Times New Roman" w:hAnsi="Times New Roman" w:cs="Times New Roman"/>
          <w:sz w:val="26"/>
          <w:szCs w:val="26"/>
        </w:rPr>
        <w:t>…]</w:t>
      </w:r>
    </w:p>
    <w:p w:rsidR="003D5F08" w:rsidRDefault="003D5F08" w:rsidP="003D5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CONCLUSIONI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3D5F08">
        <w:rPr>
          <w:rFonts w:ascii="Times New Roman" w:hAnsi="Times New Roman" w:cs="Times New Roman"/>
          <w:i/>
          <w:sz w:val="26"/>
          <w:szCs w:val="26"/>
        </w:rPr>
        <w:t xml:space="preserve">(qui </w:t>
      </w:r>
      <w:r>
        <w:rPr>
          <w:rFonts w:ascii="Times New Roman" w:hAnsi="Times New Roman" w:cs="Times New Roman"/>
          <w:i/>
          <w:sz w:val="26"/>
          <w:szCs w:val="26"/>
        </w:rPr>
        <w:t xml:space="preserve">se possibile </w:t>
      </w:r>
      <w:r w:rsidRPr="003D5F08">
        <w:rPr>
          <w:rFonts w:ascii="Times New Roman" w:hAnsi="Times New Roman" w:cs="Times New Roman"/>
          <w:i/>
          <w:sz w:val="26"/>
          <w:szCs w:val="26"/>
        </w:rPr>
        <w:t>breve descrizione del</w:t>
      </w:r>
      <w:r>
        <w:rPr>
          <w:rFonts w:ascii="Times New Roman" w:hAnsi="Times New Roman" w:cs="Times New Roman"/>
          <w:i/>
          <w:sz w:val="26"/>
          <w:szCs w:val="26"/>
        </w:rPr>
        <w:t>le conclusioni</w:t>
      </w:r>
      <w:r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3D5F08" w:rsidRDefault="003D5F08" w:rsidP="003D5F08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D5F08">
        <w:rPr>
          <w:rFonts w:ascii="Times New Roman" w:hAnsi="Times New Roman" w:cs="Times New Roman"/>
          <w:b/>
          <w:sz w:val="26"/>
          <w:szCs w:val="26"/>
        </w:rPr>
        <w:t>BIBLIOGRAFIA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3D5F08"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>si indichi una breve bibliografia di riferimento della tesi</w:t>
      </w:r>
      <w:r w:rsidR="00541563">
        <w:rPr>
          <w:rFonts w:ascii="Times New Roman" w:hAnsi="Times New Roman" w:cs="Times New Roman"/>
          <w:i/>
          <w:sz w:val="26"/>
          <w:szCs w:val="26"/>
        </w:rPr>
        <w:t xml:space="preserve"> seguendo le norme metodologiche della Facoltà, cfr. manuale del prof. Fanton</w:t>
      </w:r>
      <w:r w:rsidRPr="003D5F08">
        <w:rPr>
          <w:rFonts w:ascii="Times New Roman" w:hAnsi="Times New Roman" w:cs="Times New Roman"/>
          <w:i/>
          <w:sz w:val="26"/>
          <w:szCs w:val="26"/>
        </w:rPr>
        <w:t>)</w:t>
      </w:r>
    </w:p>
    <w:p w:rsidR="002779C2" w:rsidRPr="002779C2" w:rsidRDefault="002779C2" w:rsidP="003D5F08">
      <w:pPr>
        <w:jc w:val="both"/>
        <w:rPr>
          <w:rFonts w:ascii="Times New Roman" w:hAnsi="Times New Roman" w:cs="Times New Roman"/>
          <w:sz w:val="26"/>
          <w:szCs w:val="26"/>
        </w:rPr>
      </w:pPr>
      <w:r w:rsidRPr="002779C2">
        <w:rPr>
          <w:rFonts w:ascii="Times New Roman" w:hAnsi="Times New Roman" w:cs="Times New Roman"/>
          <w:sz w:val="26"/>
          <w:szCs w:val="26"/>
        </w:rPr>
        <w:t>[…]</w:t>
      </w:r>
    </w:p>
    <w:p w:rsidR="002779C2" w:rsidRDefault="002779C2" w:rsidP="003D5F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E3CFB">
        <w:rPr>
          <w:rFonts w:ascii="Times New Roman" w:hAnsi="Times New Roman" w:cs="Times New Roman"/>
          <w:sz w:val="26"/>
          <w:szCs w:val="26"/>
        </w:rPr>
        <w:t>gg mese anno</w:t>
      </w:r>
    </w:p>
    <w:p w:rsidR="002779C2" w:rsidRDefault="002779C2" w:rsidP="003D5F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Firma dello studente: </w:t>
      </w:r>
      <w:r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B20571" w:rsidRDefault="002779C2" w:rsidP="003D5F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docente relatore:</w:t>
      </w:r>
      <w:r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2779C2" w:rsidRDefault="002779C2" w:rsidP="003D5F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779C2" w:rsidRPr="00426E29" w:rsidRDefault="002779C2" w:rsidP="002779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E29">
        <w:rPr>
          <w:rFonts w:ascii="Times New Roman" w:hAnsi="Times New Roman" w:cs="Times New Roman"/>
          <w:b/>
          <w:sz w:val="26"/>
          <w:szCs w:val="26"/>
        </w:rPr>
        <w:lastRenderedPageBreak/>
        <w:t>FACOLTÀ TEOLOGICA DEL TRIVENETO</w:t>
      </w:r>
    </w:p>
    <w:p w:rsidR="002779C2" w:rsidRPr="00426E29" w:rsidRDefault="002779C2" w:rsidP="002779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E29">
        <w:rPr>
          <w:rFonts w:ascii="Times New Roman" w:hAnsi="Times New Roman" w:cs="Times New Roman"/>
          <w:b/>
          <w:sz w:val="26"/>
          <w:szCs w:val="26"/>
        </w:rPr>
        <w:t>BIENNIO DI SPECIALIZZAZIONE IN TEOLOGIA PASTORALE/SPIRITUALE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41563">
        <w:rPr>
          <w:rFonts w:ascii="Times New Roman" w:hAnsi="Times New Roman" w:cs="Times New Roman"/>
          <w:sz w:val="26"/>
          <w:szCs w:val="26"/>
        </w:rPr>
        <w:t>(</w:t>
      </w:r>
      <w:r w:rsidRPr="00541563"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2"/>
      </w:r>
      <w:r w:rsidRPr="00541563">
        <w:rPr>
          <w:rFonts w:ascii="Times New Roman" w:hAnsi="Times New Roman" w:cs="Times New Roman"/>
          <w:sz w:val="26"/>
          <w:szCs w:val="26"/>
        </w:rPr>
        <w:t>)</w:t>
      </w:r>
    </w:p>
    <w:p w:rsidR="002779C2" w:rsidRDefault="002779C2" w:rsidP="002779C2">
      <w:pPr>
        <w:rPr>
          <w:rFonts w:ascii="Times New Roman" w:hAnsi="Times New Roman" w:cs="Times New Roman"/>
          <w:sz w:val="26"/>
          <w:szCs w:val="26"/>
        </w:rPr>
      </w:pPr>
    </w:p>
    <w:p w:rsidR="002779C2" w:rsidRDefault="00017AA6" w:rsidP="002779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ISCRIZIONE ALL’ESAME DI LICENZA (</w:t>
      </w:r>
      <w:r w:rsidRPr="00540761">
        <w:rPr>
          <w:rFonts w:ascii="Times New Roman" w:hAnsi="Times New Roman" w:cs="Times New Roman"/>
          <w:i/>
          <w:sz w:val="26"/>
          <w:szCs w:val="26"/>
        </w:rPr>
        <w:t>LECTIO CORAM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779C2" w:rsidRDefault="002779C2" w:rsidP="002779C2">
      <w:pPr>
        <w:rPr>
          <w:rFonts w:ascii="Times New Roman" w:hAnsi="Times New Roman" w:cs="Times New Roman"/>
          <w:sz w:val="26"/>
          <w:szCs w:val="26"/>
        </w:rPr>
      </w:pPr>
    </w:p>
    <w:p w:rsidR="002779C2" w:rsidRDefault="002779C2" w:rsidP="002779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Cognome: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935EC">
        <w:rPr>
          <w:rFonts w:ascii="Times New Roman" w:hAnsi="Times New Roman" w:cs="Times New Roman"/>
          <w:b/>
          <w:sz w:val="26"/>
          <w:szCs w:val="26"/>
        </w:rPr>
        <w:t>Xyyyyyyyy</w:t>
      </w:r>
      <w:proofErr w:type="spellEnd"/>
    </w:p>
    <w:p w:rsidR="002779C2" w:rsidRDefault="002779C2" w:rsidP="002779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935EC">
        <w:rPr>
          <w:rFonts w:ascii="Times New Roman" w:hAnsi="Times New Roman" w:cs="Times New Roman"/>
          <w:b/>
          <w:sz w:val="26"/>
          <w:szCs w:val="26"/>
        </w:rPr>
        <w:t>Yxxxxxxx</w:t>
      </w:r>
      <w:proofErr w:type="spellEnd"/>
    </w:p>
    <w:p w:rsidR="002779C2" w:rsidRDefault="002779C2" w:rsidP="002779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Matricola: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A935EC">
        <w:rPr>
          <w:rFonts w:ascii="Times New Roman" w:hAnsi="Times New Roman" w:cs="Times New Roman"/>
          <w:b/>
          <w:sz w:val="26"/>
          <w:szCs w:val="26"/>
        </w:rPr>
        <w:t>LICXXYYY</w:t>
      </w:r>
    </w:p>
    <w:p w:rsidR="002779C2" w:rsidRDefault="002779C2" w:rsidP="002779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Docente relatore:</w:t>
      </w:r>
      <w:r>
        <w:rPr>
          <w:rFonts w:ascii="Times New Roman" w:hAnsi="Times New Roman" w:cs="Times New Roman"/>
          <w:sz w:val="26"/>
          <w:szCs w:val="26"/>
        </w:rPr>
        <w:tab/>
      </w:r>
      <w:r w:rsidRPr="00A935EC">
        <w:rPr>
          <w:rFonts w:ascii="Times New Roman" w:hAnsi="Times New Roman" w:cs="Times New Roman"/>
          <w:b/>
          <w:sz w:val="26"/>
          <w:szCs w:val="26"/>
        </w:rPr>
        <w:t xml:space="preserve">Prof. </w:t>
      </w:r>
      <w:proofErr w:type="spellStart"/>
      <w:r w:rsidRPr="00A935EC">
        <w:rPr>
          <w:rFonts w:ascii="Times New Roman" w:hAnsi="Times New Roman" w:cs="Times New Roman"/>
          <w:b/>
          <w:sz w:val="26"/>
          <w:szCs w:val="26"/>
        </w:rPr>
        <w:t>Xxxx</w:t>
      </w:r>
      <w:proofErr w:type="spellEnd"/>
      <w:r w:rsidRPr="00A935E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935EC">
        <w:rPr>
          <w:rFonts w:ascii="Times New Roman" w:hAnsi="Times New Roman" w:cs="Times New Roman"/>
          <w:b/>
          <w:sz w:val="26"/>
          <w:szCs w:val="26"/>
        </w:rPr>
        <w:t>Yyyyy</w:t>
      </w:r>
      <w:proofErr w:type="spellEnd"/>
    </w:p>
    <w:p w:rsidR="002779C2" w:rsidRDefault="002779C2" w:rsidP="002779C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Titolo della Tesi:</w:t>
      </w:r>
    </w:p>
    <w:p w:rsidR="002779C2" w:rsidRPr="00426E29" w:rsidRDefault="002779C2" w:rsidP="002779C2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426E29">
        <w:rPr>
          <w:rFonts w:ascii="Times New Roman" w:hAnsi="Times New Roman" w:cs="Times New Roman"/>
          <w:b/>
          <w:sz w:val="32"/>
          <w:szCs w:val="26"/>
        </w:rPr>
        <w:t>Questo è il titolo della tesi.</w:t>
      </w:r>
    </w:p>
    <w:p w:rsidR="002779C2" w:rsidRPr="00426E29" w:rsidRDefault="002779C2" w:rsidP="002779C2">
      <w:pPr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426E29">
        <w:rPr>
          <w:rFonts w:ascii="Times New Roman" w:hAnsi="Times New Roman" w:cs="Times New Roman"/>
          <w:b/>
          <w:i/>
          <w:sz w:val="32"/>
          <w:szCs w:val="26"/>
        </w:rPr>
        <w:t>Questo è il sottotitolo della tesi.</w:t>
      </w:r>
    </w:p>
    <w:p w:rsidR="003D5F08" w:rsidRDefault="00493061" w:rsidP="0049306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AREE TEMATICHE PER LA PROVA ORALE E BIBLIOGRAFIA ESSENZIALE </w:t>
      </w:r>
      <w:r>
        <w:rPr>
          <w:rStyle w:val="Rimandonotaapidipagina"/>
          <w:rFonts w:ascii="Times New Roman" w:hAnsi="Times New Roman" w:cs="Times New Roman"/>
          <w:sz w:val="26"/>
          <w:szCs w:val="26"/>
        </w:rPr>
        <w:footnoteReference w:id="3"/>
      </w:r>
    </w:p>
    <w:p w:rsidR="003D5F08" w:rsidRPr="00493061" w:rsidRDefault="00493061" w:rsidP="0049306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93061">
        <w:rPr>
          <w:rFonts w:ascii="Times New Roman" w:hAnsi="Times New Roman" w:cs="Times New Roman"/>
          <w:b/>
          <w:sz w:val="26"/>
          <w:szCs w:val="26"/>
        </w:rPr>
        <w:t>Teologia Pastorale fondamentale</w:t>
      </w:r>
      <w:r w:rsidR="00B205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0571">
        <w:rPr>
          <w:rStyle w:val="Rimandonotaapidipagina"/>
          <w:rFonts w:ascii="Times New Roman" w:hAnsi="Times New Roman" w:cs="Times New Roman"/>
          <w:b/>
          <w:sz w:val="26"/>
          <w:szCs w:val="26"/>
        </w:rPr>
        <w:footnoteReference w:customMarkFollows="1" w:id="4"/>
        <w:t>(*)</w:t>
      </w:r>
    </w:p>
    <w:p w:rsidR="00493061" w:rsidRPr="00540761" w:rsidRDefault="00493061" w:rsidP="00B20571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0"/>
          <w:szCs w:val="26"/>
        </w:rPr>
      </w:pPr>
      <w:r w:rsidRPr="00540761">
        <w:rPr>
          <w:rFonts w:ascii="Times New Roman" w:hAnsi="Times New Roman" w:cs="Times New Roman"/>
          <w:i/>
          <w:sz w:val="20"/>
          <w:szCs w:val="26"/>
        </w:rPr>
        <w:t xml:space="preserve">(si indichi una bibliografia di riferimento dell’area teologica </w:t>
      </w:r>
      <w:r w:rsidR="002B31D1">
        <w:rPr>
          <w:rFonts w:ascii="Times New Roman" w:hAnsi="Times New Roman" w:cs="Times New Roman"/>
          <w:i/>
          <w:sz w:val="20"/>
          <w:szCs w:val="26"/>
        </w:rPr>
        <w:t xml:space="preserve">in oggetto </w:t>
      </w:r>
      <w:r w:rsidRPr="00540761">
        <w:rPr>
          <w:rFonts w:ascii="Times New Roman" w:hAnsi="Times New Roman" w:cs="Times New Roman"/>
          <w:i/>
          <w:sz w:val="20"/>
          <w:szCs w:val="26"/>
        </w:rPr>
        <w:t>seguendo le norme metodologiche della Facoltà, cfr. manuale del prof. Fanton)</w:t>
      </w:r>
    </w:p>
    <w:p w:rsidR="00493061" w:rsidRPr="00493061" w:rsidRDefault="00493061" w:rsidP="0049306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93061">
        <w:rPr>
          <w:rFonts w:ascii="Times New Roman" w:hAnsi="Times New Roman" w:cs="Times New Roman"/>
          <w:b/>
          <w:sz w:val="26"/>
          <w:szCs w:val="26"/>
        </w:rPr>
        <w:t>Teologia Spirituale fondamentale</w:t>
      </w:r>
      <w:r w:rsidR="00B205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0571" w:rsidRPr="00B20571">
        <w:rPr>
          <w:rFonts w:ascii="Times New Roman" w:hAnsi="Times New Roman" w:cs="Times New Roman"/>
          <w:b/>
          <w:sz w:val="26"/>
          <w:szCs w:val="26"/>
          <w:vertAlign w:val="superscript"/>
        </w:rPr>
        <w:t>(*)</w:t>
      </w:r>
    </w:p>
    <w:p w:rsidR="00493061" w:rsidRPr="00540761" w:rsidRDefault="00493061" w:rsidP="00B20571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6"/>
        </w:rPr>
      </w:pPr>
      <w:r w:rsidRPr="00540761">
        <w:rPr>
          <w:rFonts w:ascii="Times New Roman" w:hAnsi="Times New Roman" w:cs="Times New Roman"/>
          <w:i/>
          <w:sz w:val="20"/>
          <w:szCs w:val="26"/>
        </w:rPr>
        <w:t xml:space="preserve">(si indichi una bibliografia di riferimento dell’area teologica </w:t>
      </w:r>
      <w:r w:rsidR="002B31D1">
        <w:rPr>
          <w:rFonts w:ascii="Times New Roman" w:hAnsi="Times New Roman" w:cs="Times New Roman"/>
          <w:i/>
          <w:sz w:val="20"/>
          <w:szCs w:val="26"/>
        </w:rPr>
        <w:t xml:space="preserve">in oggetto </w:t>
      </w:r>
      <w:r w:rsidRPr="00540761">
        <w:rPr>
          <w:rFonts w:ascii="Times New Roman" w:hAnsi="Times New Roman" w:cs="Times New Roman"/>
          <w:i/>
          <w:sz w:val="20"/>
          <w:szCs w:val="26"/>
        </w:rPr>
        <w:t>seguendo le norme metodologiche della Facoltà, cfr. manuale del prof. Fanton)</w:t>
      </w:r>
    </w:p>
    <w:p w:rsidR="00493061" w:rsidRPr="00493061" w:rsidRDefault="00493061" w:rsidP="00493061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93061">
        <w:rPr>
          <w:rFonts w:ascii="Times New Roman" w:hAnsi="Times New Roman" w:cs="Times New Roman"/>
          <w:b/>
          <w:sz w:val="26"/>
          <w:szCs w:val="26"/>
        </w:rPr>
        <w:t>Cristologia</w:t>
      </w:r>
      <w:r w:rsidR="00B205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0571" w:rsidRPr="00B20571">
        <w:rPr>
          <w:rFonts w:ascii="Times New Roman" w:hAnsi="Times New Roman" w:cs="Times New Roman"/>
          <w:b/>
          <w:sz w:val="26"/>
          <w:szCs w:val="26"/>
          <w:vertAlign w:val="superscript"/>
        </w:rPr>
        <w:t>(*)</w:t>
      </w:r>
    </w:p>
    <w:p w:rsidR="00493061" w:rsidRPr="00540761" w:rsidRDefault="00493061" w:rsidP="00B20571">
      <w:pPr>
        <w:spacing w:line="240" w:lineRule="auto"/>
        <w:ind w:left="708"/>
        <w:jc w:val="both"/>
        <w:rPr>
          <w:rFonts w:ascii="Times New Roman" w:hAnsi="Times New Roman" w:cs="Times New Roman"/>
          <w:sz w:val="20"/>
          <w:szCs w:val="26"/>
        </w:rPr>
      </w:pPr>
      <w:r w:rsidRPr="00540761">
        <w:rPr>
          <w:rFonts w:ascii="Times New Roman" w:hAnsi="Times New Roman" w:cs="Times New Roman"/>
          <w:i/>
          <w:sz w:val="20"/>
          <w:szCs w:val="26"/>
        </w:rPr>
        <w:t xml:space="preserve">(si indichi una bibliografia di riferimento dell’area teologica </w:t>
      </w:r>
      <w:r w:rsidR="002B31D1">
        <w:rPr>
          <w:rFonts w:ascii="Times New Roman" w:hAnsi="Times New Roman" w:cs="Times New Roman"/>
          <w:i/>
          <w:sz w:val="20"/>
          <w:szCs w:val="26"/>
        </w:rPr>
        <w:t xml:space="preserve">in oggetto </w:t>
      </w:r>
      <w:r w:rsidRPr="00540761">
        <w:rPr>
          <w:rFonts w:ascii="Times New Roman" w:hAnsi="Times New Roman" w:cs="Times New Roman"/>
          <w:i/>
          <w:sz w:val="20"/>
          <w:szCs w:val="26"/>
        </w:rPr>
        <w:t>seguendo le norme metodologiche della Facoltà, cfr. manuale del prof. Fanton)</w:t>
      </w:r>
    </w:p>
    <w:p w:rsidR="00540761" w:rsidRPr="002779C2" w:rsidRDefault="00540761" w:rsidP="00540761">
      <w:pPr>
        <w:jc w:val="both"/>
        <w:rPr>
          <w:rFonts w:ascii="Times New Roman" w:hAnsi="Times New Roman" w:cs="Times New Roman"/>
          <w:sz w:val="26"/>
          <w:szCs w:val="26"/>
        </w:rPr>
      </w:pPr>
      <w:r w:rsidRPr="002779C2">
        <w:rPr>
          <w:rFonts w:ascii="Times New Roman" w:hAnsi="Times New Roman" w:cs="Times New Roman"/>
          <w:sz w:val="26"/>
          <w:szCs w:val="26"/>
        </w:rPr>
        <w:t>[…]</w:t>
      </w:r>
    </w:p>
    <w:p w:rsidR="00540761" w:rsidRDefault="008B37C5" w:rsidP="005407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gg</w:t>
      </w:r>
      <w:r w:rsidR="005407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mese</w:t>
      </w:r>
      <w:r w:rsidR="005407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anno</w:t>
      </w:r>
    </w:p>
    <w:p w:rsidR="00540761" w:rsidRDefault="00540761" w:rsidP="005407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Firma dello studente: </w:t>
      </w:r>
      <w:r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4803B5" w:rsidRDefault="00540761" w:rsidP="003D5F08">
      <w:pPr>
        <w:jc w:val="both"/>
        <w:rPr>
          <w:rFonts w:ascii="Times New Roman" w:hAnsi="Times New Roman" w:cs="Times New Roman"/>
          <w:sz w:val="26"/>
          <w:szCs w:val="26"/>
        </w:rPr>
        <w:sectPr w:rsidR="004803B5" w:rsidSect="00B20571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>Firma del docente relatore:</w:t>
      </w:r>
      <w:r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:rsidR="004803B5" w:rsidRPr="004F1B95" w:rsidRDefault="004803B5" w:rsidP="004803B5">
      <w:pPr>
        <w:jc w:val="center"/>
        <w:rPr>
          <w:color w:val="C00000"/>
          <w:sz w:val="32"/>
        </w:rPr>
      </w:pPr>
      <w:r w:rsidRPr="004F1B95">
        <w:rPr>
          <w:color w:val="C00000"/>
          <w:sz w:val="32"/>
        </w:rPr>
        <w:lastRenderedPageBreak/>
        <w:t>Facoltà Teologica del Triveneto – Secondo ciclo</w:t>
      </w:r>
    </w:p>
    <w:p w:rsidR="004803B5" w:rsidRPr="004F1B95" w:rsidRDefault="004803B5" w:rsidP="004803B5">
      <w:pPr>
        <w:jc w:val="center"/>
        <w:rPr>
          <w:color w:val="C00000"/>
          <w:sz w:val="32"/>
        </w:rPr>
      </w:pPr>
      <w:r w:rsidRPr="004F1B95">
        <w:rPr>
          <w:color w:val="C00000"/>
          <w:sz w:val="32"/>
        </w:rPr>
        <w:t>Biennio di specializzazione in Teologia Pastorale e Teologia Spirituale</w:t>
      </w:r>
    </w:p>
    <w:p w:rsidR="004803B5" w:rsidRPr="004F1B95" w:rsidRDefault="004803B5" w:rsidP="004803B5">
      <w:pPr>
        <w:jc w:val="center"/>
        <w:rPr>
          <w:color w:val="C00000"/>
          <w:sz w:val="32"/>
        </w:rPr>
      </w:pPr>
    </w:p>
    <w:p w:rsidR="004803B5" w:rsidRPr="004F1B95" w:rsidRDefault="004803B5" w:rsidP="004803B5">
      <w:p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Specimen dei frontespizi della Tesi di licenza</w:t>
      </w:r>
    </w:p>
    <w:p w:rsidR="004803B5" w:rsidRPr="004F1B95" w:rsidRDefault="004803B5" w:rsidP="004803B5">
      <w:pPr>
        <w:jc w:val="center"/>
        <w:rPr>
          <w:color w:val="C00000"/>
          <w:sz w:val="24"/>
        </w:rPr>
      </w:pPr>
      <w:r w:rsidRPr="004F1B95">
        <w:rPr>
          <w:color w:val="C00000"/>
          <w:sz w:val="24"/>
        </w:rPr>
        <w:t>Ver. 201</w:t>
      </w:r>
      <w:r>
        <w:rPr>
          <w:color w:val="C00000"/>
          <w:sz w:val="24"/>
        </w:rPr>
        <w:t>4.</w:t>
      </w:r>
      <w:r w:rsidRPr="004F1B95">
        <w:rPr>
          <w:color w:val="C00000"/>
          <w:sz w:val="24"/>
        </w:rPr>
        <w:t>0</w:t>
      </w:r>
      <w:r>
        <w:rPr>
          <w:color w:val="C00000"/>
          <w:sz w:val="24"/>
        </w:rPr>
        <w:t>7.</w:t>
      </w:r>
      <w:r w:rsidRPr="004F1B95">
        <w:rPr>
          <w:color w:val="C00000"/>
          <w:sz w:val="24"/>
        </w:rPr>
        <w:t>1</w:t>
      </w:r>
      <w:r>
        <w:rPr>
          <w:color w:val="C00000"/>
          <w:sz w:val="24"/>
        </w:rPr>
        <w:t>7</w:t>
      </w:r>
    </w:p>
    <w:p w:rsidR="004803B5" w:rsidRPr="004F1B95" w:rsidRDefault="004803B5" w:rsidP="004803B5">
      <w:pPr>
        <w:jc w:val="both"/>
        <w:rPr>
          <w:color w:val="C00000"/>
          <w:sz w:val="24"/>
        </w:rPr>
      </w:pPr>
      <w:r>
        <w:rPr>
          <w:color w:val="C00000"/>
          <w:sz w:val="24"/>
        </w:rPr>
        <w:t xml:space="preserve">Nelle pagine successive </w:t>
      </w:r>
      <w:r w:rsidRPr="004F1B95">
        <w:rPr>
          <w:color w:val="C00000"/>
          <w:sz w:val="24"/>
        </w:rPr>
        <w:t xml:space="preserve">lo studente trova </w:t>
      </w:r>
      <w:r>
        <w:rPr>
          <w:color w:val="C00000"/>
          <w:sz w:val="24"/>
        </w:rPr>
        <w:t>lo specimen dei frontespizi delle tesi di licenza in Teologia pastorale o teologia spirituale</w:t>
      </w:r>
      <w:r w:rsidRPr="004F1B95">
        <w:rPr>
          <w:color w:val="C00000"/>
          <w:sz w:val="24"/>
        </w:rPr>
        <w:t>.</w:t>
      </w:r>
    </w:p>
    <w:p w:rsidR="004803B5" w:rsidRPr="004F1B95" w:rsidRDefault="00954C6B" w:rsidP="004803B5">
      <w:pPr>
        <w:jc w:val="both"/>
        <w:rPr>
          <w:b/>
          <w:color w:val="C00000"/>
          <w:sz w:val="24"/>
        </w:rPr>
      </w:pPr>
      <w:r>
        <w:rPr>
          <w:b/>
          <w:color w:val="C00000"/>
          <w:sz w:val="24"/>
        </w:rPr>
        <w:t>Rammentiamo</w:t>
      </w:r>
      <w:r w:rsidR="00C7709E">
        <w:rPr>
          <w:b/>
          <w:color w:val="C00000"/>
          <w:sz w:val="24"/>
        </w:rPr>
        <w:t xml:space="preserve"> qui alcune informazioni circa la stesura della tesi</w:t>
      </w:r>
      <w:r w:rsidR="004803B5" w:rsidRPr="004F1B95">
        <w:rPr>
          <w:b/>
          <w:color w:val="C00000"/>
          <w:sz w:val="24"/>
        </w:rPr>
        <w:t>:</w:t>
      </w:r>
    </w:p>
    <w:p w:rsidR="004803B5" w:rsidRDefault="00954C6B" w:rsidP="004803B5">
      <w:pPr>
        <w:pStyle w:val="Paragrafoelenco"/>
        <w:numPr>
          <w:ilvl w:val="0"/>
          <w:numId w:val="7"/>
        </w:numPr>
        <w:jc w:val="both"/>
        <w:rPr>
          <w:color w:val="C00000"/>
          <w:sz w:val="24"/>
        </w:rPr>
      </w:pPr>
      <w:r w:rsidRPr="002F375A">
        <w:rPr>
          <w:b/>
          <w:color w:val="C00000"/>
          <w:sz w:val="24"/>
        </w:rPr>
        <w:t>Si arriva alla stampa definitiva della tesi SOLO con consenso del primo e del secondo relatore</w:t>
      </w:r>
      <w:r w:rsidR="004803B5" w:rsidRPr="004F1B95">
        <w:rPr>
          <w:color w:val="C00000"/>
          <w:sz w:val="24"/>
        </w:rPr>
        <w:t>.</w:t>
      </w:r>
    </w:p>
    <w:p w:rsidR="00954C6B" w:rsidRPr="004F1B95" w:rsidRDefault="00954C6B" w:rsidP="004803B5">
      <w:pPr>
        <w:pStyle w:val="Paragrafoelenco"/>
        <w:numPr>
          <w:ilvl w:val="0"/>
          <w:numId w:val="7"/>
        </w:numPr>
        <w:jc w:val="both"/>
        <w:rPr>
          <w:color w:val="C00000"/>
          <w:sz w:val="24"/>
        </w:rPr>
      </w:pPr>
      <w:r>
        <w:rPr>
          <w:color w:val="C00000"/>
          <w:sz w:val="24"/>
        </w:rPr>
        <w:t xml:space="preserve">È bene coinvolgere il </w:t>
      </w:r>
      <w:r w:rsidRPr="002F375A">
        <w:rPr>
          <w:b/>
          <w:color w:val="C00000"/>
          <w:sz w:val="24"/>
        </w:rPr>
        <w:t>secondo relatore</w:t>
      </w:r>
      <w:r>
        <w:rPr>
          <w:color w:val="C00000"/>
          <w:sz w:val="24"/>
        </w:rPr>
        <w:t xml:space="preserve"> quando la prima stesura della tesi prende forma, oppure capitolo per capitolo: meglio contattare il secondo relatore </w:t>
      </w:r>
      <w:r w:rsidR="00C7709E">
        <w:rPr>
          <w:color w:val="C00000"/>
          <w:sz w:val="24"/>
        </w:rPr>
        <w:t xml:space="preserve">all’inizio del lavoro di tesi </w:t>
      </w:r>
      <w:r>
        <w:rPr>
          <w:color w:val="C00000"/>
          <w:sz w:val="24"/>
        </w:rPr>
        <w:t>per conoscere le sue preferenze.</w:t>
      </w:r>
    </w:p>
    <w:p w:rsidR="004803B5" w:rsidRDefault="00954C6B" w:rsidP="00954C6B">
      <w:pPr>
        <w:pStyle w:val="Paragrafoelenco"/>
        <w:numPr>
          <w:ilvl w:val="0"/>
          <w:numId w:val="7"/>
        </w:numPr>
        <w:jc w:val="both"/>
        <w:rPr>
          <w:color w:val="C00000"/>
          <w:sz w:val="24"/>
        </w:rPr>
      </w:pPr>
      <w:r w:rsidRPr="00954C6B">
        <w:rPr>
          <w:color w:val="C00000"/>
          <w:sz w:val="24"/>
        </w:rPr>
        <w:t>La tesi (</w:t>
      </w:r>
      <w:r w:rsidRPr="002F375A">
        <w:rPr>
          <w:b/>
          <w:color w:val="C00000"/>
          <w:sz w:val="24"/>
        </w:rPr>
        <w:t xml:space="preserve">dalle 130 alle 250 pagine comprensive di note, bibliografia e indice, scritta su foglio A4 con una gabbia del testo che dovrà essere compresa nello spazio di mm. 250x130, testo in corpo 12 e carattere Times, </w:t>
      </w:r>
      <w:r w:rsidRPr="002F375A">
        <w:rPr>
          <w:b/>
          <w:color w:val="C00000"/>
          <w:sz w:val="24"/>
          <w:u w:val="single"/>
        </w:rPr>
        <w:t>interlinea 1,5</w:t>
      </w:r>
      <w:r w:rsidRPr="002F375A">
        <w:rPr>
          <w:b/>
          <w:color w:val="C00000"/>
          <w:sz w:val="24"/>
        </w:rPr>
        <w:t xml:space="preserve">, </w:t>
      </w:r>
      <w:r w:rsidRPr="002F375A">
        <w:rPr>
          <w:b/>
          <w:color w:val="C00000"/>
          <w:sz w:val="24"/>
          <w:u w:val="single"/>
        </w:rPr>
        <w:t>stampabile in fronte-retro rispettando però l’inizio dei capitoli-sezioni su pagina dispari!</w:t>
      </w:r>
      <w:r w:rsidRPr="00954C6B">
        <w:rPr>
          <w:color w:val="C00000"/>
          <w:sz w:val="24"/>
        </w:rPr>
        <w:t>) dovrà mostrare la capacità di studiare in modo approfondito e critico un tema ben delimitato che mostri la competenza teologica nel campo di specializzazione scelto. È diretta da un Docente del ciclo di specializzazione (relatore principale</w:t>
      </w:r>
      <w:r w:rsidR="002F375A">
        <w:rPr>
          <w:color w:val="C00000"/>
          <w:sz w:val="24"/>
        </w:rPr>
        <w:t xml:space="preserve"> o ‘primo relatore’</w:t>
      </w:r>
      <w:r w:rsidRPr="00954C6B">
        <w:rPr>
          <w:color w:val="C00000"/>
          <w:sz w:val="24"/>
        </w:rPr>
        <w:t>) coadiuvato da un secondo</w:t>
      </w:r>
      <w:r>
        <w:rPr>
          <w:color w:val="C00000"/>
          <w:sz w:val="24"/>
        </w:rPr>
        <w:t xml:space="preserve"> </w:t>
      </w:r>
      <w:r w:rsidRPr="00954C6B">
        <w:rPr>
          <w:color w:val="C00000"/>
          <w:sz w:val="24"/>
        </w:rPr>
        <w:t>re</w:t>
      </w:r>
      <w:r>
        <w:rPr>
          <w:color w:val="C00000"/>
          <w:sz w:val="24"/>
        </w:rPr>
        <w:t>latore nominato dalla Direzione</w:t>
      </w:r>
      <w:r w:rsidR="004803B5" w:rsidRPr="00954C6B">
        <w:rPr>
          <w:color w:val="C00000"/>
          <w:sz w:val="24"/>
        </w:rPr>
        <w:t xml:space="preserve">. </w:t>
      </w:r>
    </w:p>
    <w:p w:rsidR="00954C6B" w:rsidRDefault="00954C6B" w:rsidP="00954C6B">
      <w:pPr>
        <w:pStyle w:val="Paragrafoelenco"/>
        <w:numPr>
          <w:ilvl w:val="0"/>
          <w:numId w:val="7"/>
        </w:numPr>
        <w:jc w:val="both"/>
        <w:rPr>
          <w:color w:val="C00000"/>
          <w:sz w:val="24"/>
        </w:rPr>
      </w:pPr>
      <w:r w:rsidRPr="002F375A">
        <w:rPr>
          <w:b/>
          <w:color w:val="C00000"/>
          <w:sz w:val="24"/>
        </w:rPr>
        <w:t>La tesi va rilegata</w:t>
      </w:r>
      <w:r>
        <w:rPr>
          <w:color w:val="C00000"/>
          <w:sz w:val="24"/>
        </w:rPr>
        <w:t xml:space="preserve"> con copertina rigida di colore blu scuro, frontespizio impresso in colori chiari e leggibili (</w:t>
      </w:r>
      <w:r w:rsidRPr="00954C6B">
        <w:rPr>
          <w:i/>
          <w:color w:val="C00000"/>
          <w:sz w:val="24"/>
        </w:rPr>
        <w:t>giallo, bianco, oro, argento</w:t>
      </w:r>
      <w:r>
        <w:rPr>
          <w:color w:val="C00000"/>
          <w:sz w:val="24"/>
        </w:rPr>
        <w:t>).</w:t>
      </w:r>
    </w:p>
    <w:p w:rsidR="00954C6B" w:rsidRDefault="00954C6B" w:rsidP="00954C6B">
      <w:pPr>
        <w:pStyle w:val="Paragrafoelenco"/>
        <w:numPr>
          <w:ilvl w:val="0"/>
          <w:numId w:val="7"/>
        </w:numPr>
        <w:jc w:val="both"/>
        <w:rPr>
          <w:color w:val="C00000"/>
          <w:sz w:val="24"/>
        </w:rPr>
      </w:pPr>
      <w:r>
        <w:rPr>
          <w:color w:val="C00000"/>
          <w:sz w:val="24"/>
        </w:rPr>
        <w:t xml:space="preserve">La tesi deve contenere la </w:t>
      </w:r>
      <w:r w:rsidRPr="002F375A">
        <w:rPr>
          <w:b/>
          <w:i/>
          <w:color w:val="C00000"/>
          <w:sz w:val="24"/>
        </w:rPr>
        <w:t>“Dichiarazione di originalità del testo”</w:t>
      </w:r>
      <w:r>
        <w:rPr>
          <w:color w:val="C00000"/>
          <w:sz w:val="24"/>
        </w:rPr>
        <w:t xml:space="preserve"> in un foglio alla fine della tesi, firmato dallo studente. Una copia di questa dichiarazione va consegnata in foglio singolo alla segreteria insieme alle copie della tesi.</w:t>
      </w:r>
      <w:r w:rsidR="00600650">
        <w:rPr>
          <w:color w:val="C00000"/>
          <w:sz w:val="24"/>
        </w:rPr>
        <w:t xml:space="preserve"> </w:t>
      </w:r>
      <w:r w:rsidR="00600650" w:rsidRPr="00600650">
        <w:rPr>
          <w:color w:val="C00000"/>
          <w:sz w:val="24"/>
          <w:u w:val="single"/>
        </w:rPr>
        <w:t>Il testo della dichiarazione è disponibile nell’ultima pagina di questo fascicolo</w:t>
      </w:r>
      <w:r w:rsidR="00600650">
        <w:rPr>
          <w:color w:val="C00000"/>
          <w:sz w:val="24"/>
        </w:rPr>
        <w:t>.</w:t>
      </w:r>
    </w:p>
    <w:p w:rsidR="00FF0ED1" w:rsidRDefault="00FF0ED1" w:rsidP="00954C6B">
      <w:pPr>
        <w:pStyle w:val="Paragrafoelenco"/>
        <w:numPr>
          <w:ilvl w:val="0"/>
          <w:numId w:val="7"/>
        </w:numPr>
        <w:jc w:val="both"/>
        <w:rPr>
          <w:color w:val="C00000"/>
          <w:sz w:val="24"/>
        </w:rPr>
      </w:pPr>
      <w:r w:rsidRPr="00FF0ED1">
        <w:rPr>
          <w:b/>
          <w:color w:val="C00000"/>
          <w:sz w:val="24"/>
        </w:rPr>
        <w:t xml:space="preserve">Prima della consegna delle copie o contestualmente alla consegna va sostenuta la prova di “Lectio </w:t>
      </w:r>
      <w:proofErr w:type="spellStart"/>
      <w:r w:rsidRPr="00FF0ED1">
        <w:rPr>
          <w:b/>
          <w:color w:val="C00000"/>
          <w:sz w:val="24"/>
        </w:rPr>
        <w:t>coram</w:t>
      </w:r>
      <w:proofErr w:type="spellEnd"/>
      <w:r w:rsidRPr="00FF0ED1">
        <w:rPr>
          <w:b/>
          <w:color w:val="C00000"/>
          <w:sz w:val="24"/>
        </w:rPr>
        <w:t>”</w:t>
      </w:r>
      <w:r>
        <w:rPr>
          <w:color w:val="C00000"/>
          <w:sz w:val="24"/>
        </w:rPr>
        <w:t>.</w:t>
      </w:r>
    </w:p>
    <w:p w:rsidR="00954C6B" w:rsidRDefault="00ED10A8" w:rsidP="00954C6B">
      <w:pPr>
        <w:pStyle w:val="Paragrafoelenco"/>
        <w:numPr>
          <w:ilvl w:val="0"/>
          <w:numId w:val="7"/>
        </w:numPr>
        <w:jc w:val="both"/>
        <w:rPr>
          <w:color w:val="C00000"/>
          <w:sz w:val="24"/>
        </w:rPr>
      </w:pPr>
      <w:r w:rsidRPr="00ED10A8">
        <w:rPr>
          <w:b/>
          <w:color w:val="C00000"/>
          <w:sz w:val="24"/>
        </w:rPr>
        <w:t>Alla segreteria vanno consegnate 5 (cinque) copie della tesi</w:t>
      </w:r>
      <w:r>
        <w:rPr>
          <w:color w:val="C00000"/>
          <w:sz w:val="24"/>
        </w:rPr>
        <w:t xml:space="preserve">, rilegate, insieme alla </w:t>
      </w:r>
      <w:r w:rsidRPr="00ED10A8">
        <w:rPr>
          <w:b/>
          <w:i/>
          <w:color w:val="C00000"/>
          <w:sz w:val="24"/>
        </w:rPr>
        <w:t>dichiarazione di originalità del testo</w:t>
      </w:r>
      <w:r>
        <w:rPr>
          <w:color w:val="C00000"/>
          <w:sz w:val="24"/>
        </w:rPr>
        <w:t xml:space="preserve"> in foglio singolo e insieme </w:t>
      </w:r>
      <w:r w:rsidRPr="00ED10A8">
        <w:rPr>
          <w:b/>
          <w:color w:val="C00000"/>
          <w:sz w:val="24"/>
        </w:rPr>
        <w:t>all’attestazione del pagamento della tassa “iscrizione alla difesa tesi”</w:t>
      </w:r>
      <w:r>
        <w:rPr>
          <w:color w:val="C00000"/>
          <w:sz w:val="24"/>
        </w:rPr>
        <w:t xml:space="preserve"> (cfr. tariffe nell’annuario).</w:t>
      </w:r>
    </w:p>
    <w:p w:rsidR="00ED10A8" w:rsidRDefault="00ED10A8" w:rsidP="00954C6B">
      <w:pPr>
        <w:pStyle w:val="Paragrafoelenco"/>
        <w:numPr>
          <w:ilvl w:val="0"/>
          <w:numId w:val="7"/>
        </w:numPr>
        <w:jc w:val="both"/>
        <w:rPr>
          <w:color w:val="C00000"/>
          <w:sz w:val="24"/>
        </w:rPr>
      </w:pPr>
      <w:r w:rsidRPr="00ED10A8">
        <w:rPr>
          <w:color w:val="C00000"/>
          <w:sz w:val="24"/>
        </w:rPr>
        <w:t xml:space="preserve">Circa </w:t>
      </w:r>
      <w:r>
        <w:rPr>
          <w:color w:val="C00000"/>
          <w:sz w:val="24"/>
        </w:rPr>
        <w:t>un mese dopo la consegna delle tesi verrà sostenuta la prova di “Difesa tesi”.</w:t>
      </w:r>
      <w:r w:rsidR="00FF0ED1">
        <w:rPr>
          <w:color w:val="C00000"/>
          <w:sz w:val="24"/>
        </w:rPr>
        <w:t xml:space="preserve"> Non esistono “sessioni di laurea” per la licenza, ma vengono organizzati gli esami di volta in volta che gli studenti hanno completato il percorso.</w:t>
      </w:r>
    </w:p>
    <w:p w:rsidR="00ED10A8" w:rsidRPr="00ED10A8" w:rsidRDefault="00ED10A8" w:rsidP="00954C6B">
      <w:pPr>
        <w:pStyle w:val="Paragrafoelenco"/>
        <w:numPr>
          <w:ilvl w:val="0"/>
          <w:numId w:val="7"/>
        </w:numPr>
        <w:jc w:val="both"/>
        <w:rPr>
          <w:color w:val="C00000"/>
          <w:sz w:val="24"/>
        </w:rPr>
      </w:pPr>
      <w:r>
        <w:rPr>
          <w:color w:val="C00000"/>
          <w:sz w:val="24"/>
        </w:rPr>
        <w:t>Per l’emissione del diploma necessita il pagamento della relativa tassa (cfr. tariffe nell’annuario).</w:t>
      </w:r>
    </w:p>
    <w:p w:rsidR="004803B5" w:rsidRDefault="004803B5" w:rsidP="004803B5">
      <w:pPr>
        <w:jc w:val="both"/>
        <w:rPr>
          <w:color w:val="C00000"/>
          <w:sz w:val="24"/>
        </w:rPr>
      </w:pPr>
    </w:p>
    <w:p w:rsidR="00505433" w:rsidRDefault="00505433" w:rsidP="003D5F08">
      <w:pPr>
        <w:jc w:val="both"/>
        <w:rPr>
          <w:rFonts w:ascii="Times New Roman" w:hAnsi="Times New Roman" w:cs="Times New Roman"/>
          <w:sz w:val="26"/>
          <w:szCs w:val="26"/>
        </w:rPr>
        <w:sectPr w:rsidR="00505433" w:rsidSect="00B20571"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05433"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>Facoltà Teologica del Triveneto</w:t>
      </w: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433">
        <w:rPr>
          <w:rFonts w:ascii="Times New Roman" w:hAnsi="Times New Roman" w:cs="Times New Roman"/>
          <w:b/>
          <w:sz w:val="44"/>
          <w:szCs w:val="44"/>
        </w:rPr>
        <w:t xml:space="preserve">L’insegnamento </w:t>
      </w:r>
      <w:r w:rsidRPr="00505433">
        <w:rPr>
          <w:rFonts w:ascii="Times New Roman" w:hAnsi="Times New Roman" w:cs="Times New Roman"/>
          <w:b/>
          <w:sz w:val="44"/>
          <w:szCs w:val="44"/>
        </w:rPr>
        <w:br/>
        <w:t xml:space="preserve">della norma morale </w:t>
      </w:r>
      <w:r w:rsidRPr="00505433">
        <w:rPr>
          <w:rFonts w:ascii="Times New Roman" w:hAnsi="Times New Roman" w:cs="Times New Roman"/>
          <w:b/>
          <w:sz w:val="44"/>
          <w:szCs w:val="44"/>
        </w:rPr>
        <w:br/>
        <w:t xml:space="preserve">nella prassi della catechetica </w:t>
      </w:r>
      <w:r w:rsidRPr="00505433">
        <w:rPr>
          <w:rFonts w:ascii="Times New Roman" w:hAnsi="Times New Roman" w:cs="Times New Roman"/>
          <w:b/>
          <w:sz w:val="44"/>
          <w:szCs w:val="44"/>
        </w:rPr>
        <w:br/>
        <w:t xml:space="preserve">della diocesi di Vicenza </w:t>
      </w:r>
      <w:r w:rsidRPr="00505433">
        <w:rPr>
          <w:rFonts w:ascii="Times New Roman" w:hAnsi="Times New Roman" w:cs="Times New Roman"/>
          <w:b/>
          <w:sz w:val="44"/>
          <w:szCs w:val="44"/>
        </w:rPr>
        <w:br/>
        <w:t>(1965-2005)</w:t>
      </w: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433">
        <w:rPr>
          <w:rFonts w:ascii="Times New Roman" w:hAnsi="Times New Roman" w:cs="Times New Roman"/>
          <w:sz w:val="32"/>
          <w:szCs w:val="32"/>
        </w:rPr>
        <w:t>Tesi di licenza in Teologia</w:t>
      </w: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433">
        <w:rPr>
          <w:rFonts w:ascii="Times New Roman" w:hAnsi="Times New Roman" w:cs="Times New Roman"/>
          <w:sz w:val="32"/>
          <w:szCs w:val="32"/>
        </w:rPr>
        <w:t>Specializzazione in Teologia Pastorale</w:t>
      </w: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433">
        <w:rPr>
          <w:rFonts w:ascii="Times New Roman" w:hAnsi="Times New Roman" w:cs="Times New Roman"/>
          <w:sz w:val="32"/>
          <w:szCs w:val="32"/>
        </w:rPr>
        <w:t>Studente: Mario Rossi</w:t>
      </w: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433">
        <w:rPr>
          <w:rFonts w:ascii="Times New Roman" w:hAnsi="Times New Roman" w:cs="Times New Roman"/>
          <w:sz w:val="32"/>
          <w:szCs w:val="32"/>
        </w:rPr>
        <w:t>Relatore: prof. Sandro Bianchi</w:t>
      </w: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505433" w:rsidRPr="0050543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505433">
        <w:rPr>
          <w:rFonts w:ascii="Times New Roman" w:hAnsi="Times New Roman" w:cs="Times New Roman"/>
          <w:sz w:val="32"/>
          <w:szCs w:val="32"/>
        </w:rPr>
        <w:t>Padova, anno accademico 2013-2014</w:t>
      </w: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505433">
        <w:rPr>
          <w:rFonts w:ascii="Times New Roman" w:hAnsi="Times New Roman" w:cs="Times New Roman"/>
          <w:b/>
          <w:smallCaps/>
          <w:sz w:val="32"/>
          <w:szCs w:val="32"/>
        </w:rPr>
        <w:lastRenderedPageBreak/>
        <w:t>Facoltà Teologica del Triveneto</w:t>
      </w: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5433">
        <w:rPr>
          <w:rFonts w:ascii="Times New Roman" w:hAnsi="Times New Roman" w:cs="Times New Roman"/>
          <w:b/>
          <w:sz w:val="44"/>
          <w:szCs w:val="44"/>
        </w:rPr>
        <w:t>“Preghiera” e “preghiere”.</w:t>
      </w:r>
      <w:r w:rsidRPr="00505433">
        <w:rPr>
          <w:rFonts w:ascii="Times New Roman" w:hAnsi="Times New Roman" w:cs="Times New Roman"/>
          <w:b/>
          <w:sz w:val="44"/>
          <w:szCs w:val="44"/>
        </w:rPr>
        <w:br/>
        <w:t>La dimensione orante</w:t>
      </w:r>
      <w:r w:rsidRPr="00505433">
        <w:rPr>
          <w:rFonts w:ascii="Times New Roman" w:hAnsi="Times New Roman" w:cs="Times New Roman"/>
          <w:b/>
          <w:sz w:val="44"/>
          <w:szCs w:val="44"/>
        </w:rPr>
        <w:br/>
        <w:t>nel magistero post-conciliare</w:t>
      </w:r>
      <w:r w:rsidRPr="00505433">
        <w:rPr>
          <w:rFonts w:ascii="Times New Roman" w:hAnsi="Times New Roman" w:cs="Times New Roman"/>
          <w:b/>
          <w:sz w:val="44"/>
          <w:szCs w:val="44"/>
        </w:rPr>
        <w:br/>
        <w:t>rivolto alla vita consacrata</w:t>
      </w:r>
      <w:r w:rsidRPr="00505433">
        <w:rPr>
          <w:rFonts w:ascii="Times New Roman" w:hAnsi="Times New Roman" w:cs="Times New Roman"/>
          <w:b/>
          <w:sz w:val="44"/>
          <w:szCs w:val="44"/>
        </w:rPr>
        <w:br/>
        <w:t>di vita attiva e di vita contemplativa.</w:t>
      </w: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433">
        <w:rPr>
          <w:rFonts w:ascii="Times New Roman" w:hAnsi="Times New Roman" w:cs="Times New Roman"/>
          <w:sz w:val="32"/>
          <w:szCs w:val="32"/>
        </w:rPr>
        <w:t>Tesi di licenza in Teologia</w:t>
      </w: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433">
        <w:rPr>
          <w:rFonts w:ascii="Times New Roman" w:hAnsi="Times New Roman" w:cs="Times New Roman"/>
          <w:sz w:val="32"/>
          <w:szCs w:val="32"/>
        </w:rPr>
        <w:t>Specializzazione in Teologia Spirituale</w:t>
      </w: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433">
        <w:rPr>
          <w:rFonts w:ascii="Times New Roman" w:hAnsi="Times New Roman" w:cs="Times New Roman"/>
          <w:sz w:val="32"/>
          <w:szCs w:val="32"/>
        </w:rPr>
        <w:t>Studente: Mario Rossi</w:t>
      </w: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5433">
        <w:rPr>
          <w:rFonts w:ascii="Times New Roman" w:hAnsi="Times New Roman" w:cs="Times New Roman"/>
          <w:sz w:val="32"/>
          <w:szCs w:val="32"/>
        </w:rPr>
        <w:t>Relatore: prof. Sandro Bianchi</w:t>
      </w: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05433" w:rsidRPr="00505433" w:rsidRDefault="00505433" w:rsidP="0050543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5433">
        <w:rPr>
          <w:rFonts w:ascii="Times New Roman" w:hAnsi="Times New Roman" w:cs="Times New Roman"/>
          <w:sz w:val="32"/>
          <w:szCs w:val="32"/>
        </w:rPr>
        <w:t>Padova, anno accademico 2013-2014</w:t>
      </w:r>
    </w:p>
    <w:p w:rsidR="00600650" w:rsidRDefault="00600650" w:rsidP="005054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60065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00650" w:rsidRPr="00CF0CE2" w:rsidRDefault="00600650" w:rsidP="00600650">
      <w:pPr>
        <w:spacing w:after="0" w:line="240" w:lineRule="auto"/>
        <w:jc w:val="both"/>
        <w:rPr>
          <w:rFonts w:cs="Times New Roman"/>
          <w:color w:val="FF0000"/>
          <w:sz w:val="26"/>
          <w:szCs w:val="26"/>
        </w:rPr>
      </w:pPr>
      <w:r w:rsidRPr="00CF0CE2">
        <w:rPr>
          <w:rFonts w:cs="Times New Roman"/>
          <w:color w:val="FF0000"/>
          <w:sz w:val="26"/>
          <w:szCs w:val="26"/>
        </w:rPr>
        <w:lastRenderedPageBreak/>
        <w:t>Le dissertazioni scritte per il Baccalaureato in Teologia, le tesi di Licenza in Teologia e le tesi di dottorato in Teologia devono essere accompagnate dalla seguente dichiarazione di originalità:</w:t>
      </w:r>
    </w:p>
    <w:p w:rsidR="00600650" w:rsidRP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650" w:rsidRP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0CE2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50">
        <w:rPr>
          <w:rFonts w:ascii="Times New Roman" w:hAnsi="Times New Roman" w:cs="Times New Roman"/>
          <w:sz w:val="26"/>
          <w:szCs w:val="26"/>
        </w:rPr>
        <w:t>Io sottoscritto _______________ (nome e cognome) matricola n ___</w:t>
      </w:r>
      <w:r w:rsidR="00CF0CE2">
        <w:rPr>
          <w:rFonts w:ascii="Times New Roman" w:hAnsi="Times New Roman" w:cs="Times New Roman"/>
          <w:sz w:val="26"/>
          <w:szCs w:val="26"/>
        </w:rPr>
        <w:t>______</w:t>
      </w:r>
      <w:r w:rsidRPr="0060065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650">
        <w:rPr>
          <w:rFonts w:ascii="Times New Roman" w:hAnsi="Times New Roman" w:cs="Times New Roman"/>
          <w:sz w:val="26"/>
          <w:szCs w:val="26"/>
        </w:rPr>
        <w:t xml:space="preserve">iscritto al </w:t>
      </w:r>
      <w:r w:rsidR="00CF0CE2">
        <w:rPr>
          <w:rFonts w:ascii="Times New Roman" w:hAnsi="Times New Roman" w:cs="Times New Roman"/>
          <w:sz w:val="26"/>
          <w:szCs w:val="26"/>
        </w:rPr>
        <w:t>______</w:t>
      </w:r>
      <w:r w:rsidRPr="00600650">
        <w:rPr>
          <w:rFonts w:ascii="Times New Roman" w:hAnsi="Times New Roman" w:cs="Times New Roman"/>
          <w:sz w:val="26"/>
          <w:szCs w:val="26"/>
        </w:rPr>
        <w:t>___ anno presso la Facoltà Teologica del Triveneto, sede di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650">
        <w:rPr>
          <w:rFonts w:ascii="Times New Roman" w:hAnsi="Times New Roman" w:cs="Times New Roman"/>
          <w:sz w:val="26"/>
          <w:szCs w:val="26"/>
        </w:rPr>
        <w:t>Padova, nel consegnare la tesi per il (Baccalaureato, Licenza, Dottorato)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650">
        <w:rPr>
          <w:rFonts w:ascii="Times New Roman" w:hAnsi="Times New Roman" w:cs="Times New Roman"/>
          <w:sz w:val="26"/>
          <w:szCs w:val="26"/>
        </w:rPr>
        <w:t>dal titolo:</w:t>
      </w:r>
    </w:p>
    <w:p w:rsidR="00CF0CE2" w:rsidRDefault="00CF0CE2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600650" w:rsidRPr="00600650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CF0CE2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50">
        <w:rPr>
          <w:rFonts w:ascii="Times New Roman" w:hAnsi="Times New Roman" w:cs="Times New Roman"/>
          <w:sz w:val="26"/>
          <w:szCs w:val="26"/>
        </w:rPr>
        <w:t>dichiaro di essere l’autore dell’intero testo finale e che tale testo non è stato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650">
        <w:rPr>
          <w:rFonts w:ascii="Times New Roman" w:hAnsi="Times New Roman" w:cs="Times New Roman"/>
          <w:sz w:val="26"/>
          <w:szCs w:val="26"/>
        </w:rPr>
        <w:t>consegnato, né in toto né in parte, per il conseguimento di un altro Titolo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650">
        <w:rPr>
          <w:rFonts w:ascii="Times New Roman" w:hAnsi="Times New Roman" w:cs="Times New Roman"/>
          <w:sz w:val="26"/>
          <w:szCs w:val="26"/>
        </w:rPr>
        <w:t>accademico o Diploma in qualsiasi Università o Istituto universitario.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650" w:rsidRP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50">
        <w:rPr>
          <w:rFonts w:ascii="Times New Roman" w:hAnsi="Times New Roman" w:cs="Times New Roman"/>
          <w:sz w:val="26"/>
          <w:szCs w:val="26"/>
        </w:rPr>
        <w:t>In caso di plagio e di falsa dichiarazione sono consapevole delle sanzioni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650">
        <w:rPr>
          <w:rFonts w:ascii="Times New Roman" w:hAnsi="Times New Roman" w:cs="Times New Roman"/>
          <w:sz w:val="26"/>
          <w:szCs w:val="26"/>
        </w:rPr>
        <w:t>previste dalla Facoltà Teologica del Triveneto che comportano l’annullamento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0650">
        <w:rPr>
          <w:rFonts w:ascii="Times New Roman" w:hAnsi="Times New Roman" w:cs="Times New Roman"/>
          <w:sz w:val="26"/>
          <w:szCs w:val="26"/>
        </w:rPr>
        <w:t>dell’esame e del titolo.</w:t>
      </w:r>
    </w:p>
    <w:p w:rsid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650" w:rsidRP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50">
        <w:rPr>
          <w:rFonts w:ascii="Times New Roman" w:hAnsi="Times New Roman" w:cs="Times New Roman"/>
          <w:sz w:val="26"/>
          <w:szCs w:val="26"/>
        </w:rPr>
        <w:t>In fede</w:t>
      </w:r>
    </w:p>
    <w:p w:rsidR="00600650" w:rsidRP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50">
        <w:rPr>
          <w:rFonts w:ascii="Times New Roman" w:hAnsi="Times New Roman" w:cs="Times New Roman"/>
          <w:sz w:val="26"/>
          <w:szCs w:val="26"/>
        </w:rPr>
        <w:t xml:space="preserve">__________________________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0065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00650" w:rsidRP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50">
        <w:rPr>
          <w:rFonts w:ascii="Times New Roman" w:hAnsi="Times New Roman" w:cs="Times New Roman"/>
          <w:sz w:val="26"/>
          <w:szCs w:val="26"/>
        </w:rPr>
        <w:t xml:space="preserve">Firma del Segretario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00650">
        <w:rPr>
          <w:rFonts w:ascii="Times New Roman" w:hAnsi="Times New Roman" w:cs="Times New Roman"/>
          <w:sz w:val="26"/>
          <w:szCs w:val="26"/>
        </w:rPr>
        <w:t>Firma dello studente/</w:t>
      </w:r>
      <w:proofErr w:type="spellStart"/>
      <w:r w:rsidRPr="00600650">
        <w:rPr>
          <w:rFonts w:ascii="Times New Roman" w:hAnsi="Times New Roman" w:cs="Times New Roman"/>
          <w:sz w:val="26"/>
          <w:szCs w:val="26"/>
        </w:rPr>
        <w:t>ssa</w:t>
      </w:r>
      <w:proofErr w:type="spellEnd"/>
    </w:p>
    <w:p w:rsid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650" w:rsidRP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0650">
        <w:rPr>
          <w:rFonts w:ascii="Times New Roman" w:hAnsi="Times New Roman" w:cs="Times New Roman"/>
          <w:sz w:val="26"/>
          <w:szCs w:val="26"/>
        </w:rPr>
        <w:t>Data, ________________</w:t>
      </w:r>
    </w:p>
    <w:p w:rsid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650" w:rsidRDefault="00600650" w:rsidP="00600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650" w:rsidRPr="00CF0CE2" w:rsidRDefault="00600650" w:rsidP="00600650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D5F08" w:rsidRPr="00CF0CE2" w:rsidRDefault="00600650" w:rsidP="00600650">
      <w:pPr>
        <w:spacing w:after="0" w:line="240" w:lineRule="auto"/>
        <w:jc w:val="both"/>
        <w:rPr>
          <w:rFonts w:cs="Times New Roman"/>
          <w:color w:val="FF0000"/>
          <w:sz w:val="26"/>
          <w:szCs w:val="26"/>
        </w:rPr>
      </w:pPr>
      <w:r w:rsidRPr="00CF0CE2">
        <w:rPr>
          <w:rFonts w:cs="Times New Roman"/>
          <w:color w:val="FF0000"/>
          <w:sz w:val="26"/>
          <w:szCs w:val="26"/>
        </w:rPr>
        <w:t>NB: la dichiarazione va riprodotta a margine del lavoro scritto e una copia autografata va conse</w:t>
      </w:r>
      <w:bookmarkStart w:id="0" w:name="_GoBack"/>
      <w:bookmarkEnd w:id="0"/>
      <w:r w:rsidRPr="00CF0CE2">
        <w:rPr>
          <w:rFonts w:cs="Times New Roman"/>
          <w:color w:val="FF0000"/>
          <w:sz w:val="26"/>
          <w:szCs w:val="26"/>
        </w:rPr>
        <w:t>gnata in Segreteria.</w:t>
      </w:r>
    </w:p>
    <w:sectPr w:rsidR="003D5F08" w:rsidRPr="00CF0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D7" w:rsidRDefault="00EF41D7" w:rsidP="00541563">
      <w:pPr>
        <w:spacing w:after="0" w:line="240" w:lineRule="auto"/>
      </w:pPr>
      <w:r>
        <w:separator/>
      </w:r>
    </w:p>
  </w:endnote>
  <w:endnote w:type="continuationSeparator" w:id="0">
    <w:p w:rsidR="00EF41D7" w:rsidRDefault="00EF41D7" w:rsidP="0054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D7" w:rsidRDefault="00EF41D7" w:rsidP="00541563">
      <w:pPr>
        <w:spacing w:after="0" w:line="240" w:lineRule="auto"/>
      </w:pPr>
      <w:r>
        <w:separator/>
      </w:r>
    </w:p>
  </w:footnote>
  <w:footnote w:type="continuationSeparator" w:id="0">
    <w:p w:rsidR="00EF41D7" w:rsidRDefault="00EF41D7" w:rsidP="00541563">
      <w:pPr>
        <w:spacing w:after="0" w:line="240" w:lineRule="auto"/>
      </w:pPr>
      <w:r>
        <w:continuationSeparator/>
      </w:r>
    </w:p>
  </w:footnote>
  <w:footnote w:id="1">
    <w:p w:rsidR="00541563" w:rsidRPr="00541563" w:rsidRDefault="00541563">
      <w:pPr>
        <w:pStyle w:val="Testonotaapidipagina"/>
        <w:rPr>
          <w:rFonts w:ascii="Times New Roman" w:hAnsi="Times New Roman" w:cs="Times New Roman"/>
        </w:rPr>
      </w:pPr>
      <w:r w:rsidRPr="00541563">
        <w:rPr>
          <w:rStyle w:val="Rimandonotaapidipagina"/>
          <w:rFonts w:ascii="Times New Roman" w:hAnsi="Times New Roman" w:cs="Times New Roman"/>
        </w:rPr>
        <w:footnoteRef/>
      </w:r>
      <w:r w:rsidRPr="00541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N.B.: s</w:t>
      </w:r>
      <w:r w:rsidRPr="00541563">
        <w:rPr>
          <w:rFonts w:ascii="Times New Roman" w:hAnsi="Times New Roman" w:cs="Times New Roman"/>
        </w:rPr>
        <w:t>i indichi qui solo l’indirizzo seguito dallo studente, o “Pastorale” o “Spirituale”</w:t>
      </w:r>
    </w:p>
  </w:footnote>
  <w:footnote w:id="2">
    <w:p w:rsidR="002779C2" w:rsidRPr="00541563" w:rsidRDefault="002779C2" w:rsidP="002779C2">
      <w:pPr>
        <w:pStyle w:val="Testonotaapidipagina"/>
        <w:rPr>
          <w:rFonts w:ascii="Times New Roman" w:hAnsi="Times New Roman" w:cs="Times New Roman"/>
        </w:rPr>
      </w:pPr>
      <w:r w:rsidRPr="00541563">
        <w:rPr>
          <w:rStyle w:val="Rimandonotaapidipagina"/>
          <w:rFonts w:ascii="Times New Roman" w:hAnsi="Times New Roman" w:cs="Times New Roman"/>
        </w:rPr>
        <w:footnoteRef/>
      </w:r>
      <w:r w:rsidRPr="005415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N.B.: s</w:t>
      </w:r>
      <w:r w:rsidRPr="00541563">
        <w:rPr>
          <w:rFonts w:ascii="Times New Roman" w:hAnsi="Times New Roman" w:cs="Times New Roman"/>
        </w:rPr>
        <w:t>i indichi qui solo l’indirizzo seguito dallo studente, o “Pastorale” o “Spirituale”</w:t>
      </w:r>
    </w:p>
  </w:footnote>
  <w:footnote w:id="3">
    <w:p w:rsidR="00493061" w:rsidRPr="00493061" w:rsidRDefault="00493061" w:rsidP="00540761">
      <w:pPr>
        <w:pStyle w:val="Testonotaapidipagina"/>
        <w:jc w:val="both"/>
        <w:rPr>
          <w:rFonts w:ascii="Times New Roman" w:hAnsi="Times New Roman" w:cs="Times New Roman"/>
        </w:rPr>
      </w:pPr>
      <w:r w:rsidRPr="00493061">
        <w:rPr>
          <w:rStyle w:val="Rimandonotaapidipagina"/>
          <w:rFonts w:ascii="Times New Roman" w:hAnsi="Times New Roman" w:cs="Times New Roman"/>
        </w:rPr>
        <w:footnoteRef/>
      </w:r>
      <w:r w:rsidRPr="00493061">
        <w:rPr>
          <w:rFonts w:ascii="Times New Roman" w:hAnsi="Times New Roman" w:cs="Times New Roman"/>
        </w:rPr>
        <w:t xml:space="preserve"> Le aree </w:t>
      </w:r>
      <w:r>
        <w:rPr>
          <w:rFonts w:ascii="Times New Roman" w:hAnsi="Times New Roman" w:cs="Times New Roman"/>
        </w:rPr>
        <w:t xml:space="preserve">qui indicate sono solo esemplificative. </w:t>
      </w:r>
      <w:r w:rsidR="00540761">
        <w:rPr>
          <w:rFonts w:ascii="Times New Roman" w:hAnsi="Times New Roman" w:cs="Times New Roman"/>
        </w:rPr>
        <w:t xml:space="preserve">In genere possono bastare tre aree. </w:t>
      </w:r>
      <w:r>
        <w:rPr>
          <w:rFonts w:ascii="Times New Roman" w:hAnsi="Times New Roman" w:cs="Times New Roman"/>
        </w:rPr>
        <w:t>Lo studente scelga le aree in accordo con il docente relatore della tesi.</w:t>
      </w:r>
    </w:p>
  </w:footnote>
  <w:footnote w:id="4">
    <w:p w:rsidR="00B20571" w:rsidRPr="00B20571" w:rsidRDefault="00B20571" w:rsidP="00B20571">
      <w:pPr>
        <w:pStyle w:val="Testonotaapidipagina"/>
        <w:jc w:val="both"/>
        <w:rPr>
          <w:rFonts w:ascii="Times New Roman" w:hAnsi="Times New Roman" w:cs="Times New Roman"/>
        </w:rPr>
      </w:pPr>
      <w:r w:rsidRPr="00B20571">
        <w:rPr>
          <w:rStyle w:val="Rimandonotaapidipagina"/>
          <w:rFonts w:ascii="Times New Roman" w:hAnsi="Times New Roman" w:cs="Times New Roman"/>
        </w:rPr>
        <w:t>(*)</w:t>
      </w:r>
      <w:r w:rsidRPr="00B20571">
        <w:rPr>
          <w:rFonts w:ascii="Times New Roman" w:hAnsi="Times New Roman" w:cs="Times New Roman"/>
        </w:rPr>
        <w:t xml:space="preserve"> Il</w:t>
      </w:r>
      <w:r>
        <w:rPr>
          <w:rFonts w:ascii="Times New Roman" w:hAnsi="Times New Roman" w:cs="Times New Roman"/>
        </w:rPr>
        <w:t xml:space="preserve"> titolo è qui puramente di esempio. Per orientarsi si seguano le aree teologiche proprie indicate nei piani di studio di Teologia Pastorale e Teologia Spirituale descritte nell’Annuario FTTR nella sezione del secondo ciclo.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59C"/>
    <w:multiLevelType w:val="hybridMultilevel"/>
    <w:tmpl w:val="C1569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97E45"/>
    <w:multiLevelType w:val="hybridMultilevel"/>
    <w:tmpl w:val="B9244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0F4"/>
    <w:multiLevelType w:val="hybridMultilevel"/>
    <w:tmpl w:val="C1569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4874"/>
    <w:multiLevelType w:val="hybridMultilevel"/>
    <w:tmpl w:val="C1569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F74BE"/>
    <w:multiLevelType w:val="hybridMultilevel"/>
    <w:tmpl w:val="0122D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774D3"/>
    <w:multiLevelType w:val="hybridMultilevel"/>
    <w:tmpl w:val="C1569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3B23"/>
    <w:multiLevelType w:val="hybridMultilevel"/>
    <w:tmpl w:val="B9244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D2"/>
    <w:rsid w:val="00017AA6"/>
    <w:rsid w:val="00262472"/>
    <w:rsid w:val="002779C2"/>
    <w:rsid w:val="002B31D1"/>
    <w:rsid w:val="002E3CFB"/>
    <w:rsid w:val="002F375A"/>
    <w:rsid w:val="003425AF"/>
    <w:rsid w:val="003679A7"/>
    <w:rsid w:val="003761F2"/>
    <w:rsid w:val="003D5F08"/>
    <w:rsid w:val="00426E29"/>
    <w:rsid w:val="004803B5"/>
    <w:rsid w:val="00493061"/>
    <w:rsid w:val="004F1B95"/>
    <w:rsid w:val="00505433"/>
    <w:rsid w:val="005222D8"/>
    <w:rsid w:val="00540761"/>
    <w:rsid w:val="00541563"/>
    <w:rsid w:val="00600650"/>
    <w:rsid w:val="00801B86"/>
    <w:rsid w:val="00891C77"/>
    <w:rsid w:val="008B37C5"/>
    <w:rsid w:val="008F3252"/>
    <w:rsid w:val="00954C6B"/>
    <w:rsid w:val="00A15D0A"/>
    <w:rsid w:val="00A33468"/>
    <w:rsid w:val="00A935EC"/>
    <w:rsid w:val="00B20571"/>
    <w:rsid w:val="00B36E79"/>
    <w:rsid w:val="00C7709E"/>
    <w:rsid w:val="00C85D74"/>
    <w:rsid w:val="00CF0CE2"/>
    <w:rsid w:val="00D500A8"/>
    <w:rsid w:val="00D94547"/>
    <w:rsid w:val="00E961D2"/>
    <w:rsid w:val="00EA604F"/>
    <w:rsid w:val="00ED10A8"/>
    <w:rsid w:val="00EF41D7"/>
    <w:rsid w:val="00F538B6"/>
    <w:rsid w:val="00F5446E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F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15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15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156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5F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156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156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156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D059-319F-4EB2-8CE4-5CDB90A2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Vaona</dc:creator>
  <cp:lastModifiedBy>Andrea Vaona</cp:lastModifiedBy>
  <cp:revision>6</cp:revision>
  <cp:lastPrinted>2013-03-13T16:14:00Z</cp:lastPrinted>
  <dcterms:created xsi:type="dcterms:W3CDTF">2014-07-17T09:39:00Z</dcterms:created>
  <dcterms:modified xsi:type="dcterms:W3CDTF">2014-07-17T12:10:00Z</dcterms:modified>
</cp:coreProperties>
</file>